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218C" w:rsidRPr="00A720BA" w:rsidRDefault="0093218C" w:rsidP="00FC1792">
      <w:pPr>
        <w:pStyle w:val="210"/>
        <w:keepNext/>
        <w:keepLines/>
        <w:shd w:val="clear" w:color="auto" w:fill="auto"/>
        <w:tabs>
          <w:tab w:val="left" w:pos="1474"/>
        </w:tabs>
        <w:spacing w:after="0" w:line="240" w:lineRule="auto"/>
        <w:ind w:firstLine="0"/>
        <w:rPr>
          <w:sz w:val="28"/>
          <w:szCs w:val="28"/>
        </w:rPr>
      </w:pPr>
      <w:r w:rsidRPr="00A720BA">
        <w:rPr>
          <w:sz w:val="28"/>
          <w:szCs w:val="28"/>
        </w:rPr>
        <w:t xml:space="preserve">1. </w:t>
      </w:r>
      <w:bookmarkStart w:id="0" w:name="bookmark19"/>
      <w:r w:rsidRPr="00A720BA">
        <w:rPr>
          <w:sz w:val="28"/>
          <w:szCs w:val="28"/>
        </w:rPr>
        <w:t>Тендерная документация для проведения тендера на бумажных носителях</w:t>
      </w:r>
      <w:bookmarkEnd w:id="0"/>
    </w:p>
    <w:p w:rsidR="0093218C" w:rsidRPr="00A720BA" w:rsidRDefault="0093218C" w:rsidP="0093218C">
      <w:pPr>
        <w:pStyle w:val="21"/>
        <w:numPr>
          <w:ilvl w:val="0"/>
          <w:numId w:val="1"/>
        </w:numPr>
        <w:shd w:val="clear" w:color="auto" w:fill="auto"/>
        <w:tabs>
          <w:tab w:val="left" w:pos="993"/>
        </w:tabs>
        <w:spacing w:line="240" w:lineRule="auto"/>
        <w:ind w:firstLine="567"/>
        <w:jc w:val="both"/>
        <w:rPr>
          <w:sz w:val="28"/>
          <w:szCs w:val="28"/>
        </w:rPr>
      </w:pPr>
      <w:r w:rsidRPr="00A720BA">
        <w:rPr>
          <w:sz w:val="28"/>
          <w:szCs w:val="28"/>
        </w:rPr>
        <w:t>Тендерная документация для проведения тендера на бумажных носителях предназначена для проведения процедуры тендера по передаче в имущественный наем объек</w:t>
      </w:r>
      <w:r w:rsidR="00F57CC6">
        <w:rPr>
          <w:sz w:val="28"/>
          <w:szCs w:val="28"/>
        </w:rPr>
        <w:t>та</w:t>
      </w:r>
      <w:r w:rsidRPr="00A720BA">
        <w:rPr>
          <w:sz w:val="28"/>
          <w:szCs w:val="28"/>
        </w:rPr>
        <w:t xml:space="preserve"> некоммерческого акционерного общества «</w:t>
      </w:r>
      <w:r w:rsidR="00F57CC6">
        <w:rPr>
          <w:sz w:val="28"/>
          <w:szCs w:val="28"/>
        </w:rPr>
        <w:t>Карагандинский медицинский университет</w:t>
      </w:r>
      <w:r w:rsidRPr="00A720BA">
        <w:rPr>
          <w:sz w:val="28"/>
          <w:szCs w:val="28"/>
        </w:rPr>
        <w:t>» (далее - Общество).</w:t>
      </w:r>
    </w:p>
    <w:p w:rsidR="0093218C" w:rsidRPr="00A720BA" w:rsidRDefault="0093218C" w:rsidP="0093218C">
      <w:pPr>
        <w:pStyle w:val="21"/>
        <w:numPr>
          <w:ilvl w:val="0"/>
          <w:numId w:val="1"/>
        </w:numPr>
        <w:shd w:val="clear" w:color="auto" w:fill="auto"/>
        <w:tabs>
          <w:tab w:val="left" w:pos="993"/>
        </w:tabs>
        <w:spacing w:line="240" w:lineRule="auto"/>
        <w:ind w:firstLine="567"/>
        <w:jc w:val="both"/>
        <w:rPr>
          <w:sz w:val="28"/>
          <w:szCs w:val="28"/>
        </w:rPr>
      </w:pPr>
      <w:r w:rsidRPr="00A720BA">
        <w:rPr>
          <w:sz w:val="28"/>
          <w:szCs w:val="28"/>
        </w:rPr>
        <w:t>Разработана в соответствии с Правилами передачи имущества некоммерческого акционерного общества «</w:t>
      </w:r>
      <w:r w:rsidR="00F57CC6">
        <w:rPr>
          <w:sz w:val="28"/>
          <w:szCs w:val="28"/>
        </w:rPr>
        <w:t>Карагандинский м</w:t>
      </w:r>
      <w:r w:rsidRPr="00A720BA">
        <w:rPr>
          <w:sz w:val="28"/>
          <w:szCs w:val="28"/>
        </w:rPr>
        <w:t>едицинский университет» в имущественный наем (далее - Правила).</w:t>
      </w:r>
    </w:p>
    <w:p w:rsidR="0093218C" w:rsidRPr="00A720BA" w:rsidRDefault="0093218C" w:rsidP="0093218C">
      <w:pPr>
        <w:pStyle w:val="21"/>
        <w:shd w:val="clear" w:color="auto" w:fill="auto"/>
        <w:tabs>
          <w:tab w:val="left" w:pos="860"/>
        </w:tabs>
        <w:spacing w:line="240" w:lineRule="auto"/>
        <w:ind w:left="620" w:firstLine="0"/>
        <w:jc w:val="both"/>
        <w:rPr>
          <w:sz w:val="28"/>
          <w:szCs w:val="28"/>
        </w:rPr>
      </w:pPr>
    </w:p>
    <w:p w:rsidR="0093218C" w:rsidRPr="00A720BA" w:rsidRDefault="0093218C" w:rsidP="0093218C">
      <w:pPr>
        <w:pStyle w:val="210"/>
        <w:keepNext/>
        <w:keepLines/>
        <w:shd w:val="clear" w:color="auto" w:fill="auto"/>
        <w:tabs>
          <w:tab w:val="left" w:pos="2923"/>
        </w:tabs>
        <w:spacing w:after="0" w:line="240" w:lineRule="auto"/>
        <w:ind w:firstLine="0"/>
        <w:rPr>
          <w:sz w:val="28"/>
          <w:szCs w:val="28"/>
        </w:rPr>
      </w:pPr>
      <w:bookmarkStart w:id="1" w:name="bookmark20"/>
      <w:r w:rsidRPr="00A720BA">
        <w:rPr>
          <w:sz w:val="28"/>
          <w:szCs w:val="28"/>
        </w:rPr>
        <w:t>2.Сведения о проводимом тендере</w:t>
      </w:r>
      <w:bookmarkEnd w:id="1"/>
    </w:p>
    <w:p w:rsidR="0093218C" w:rsidRPr="00A720BA" w:rsidRDefault="0093218C" w:rsidP="0093218C">
      <w:pPr>
        <w:pStyle w:val="21"/>
        <w:numPr>
          <w:ilvl w:val="0"/>
          <w:numId w:val="1"/>
        </w:numPr>
        <w:shd w:val="clear" w:color="auto" w:fill="auto"/>
        <w:tabs>
          <w:tab w:val="left" w:pos="993"/>
        </w:tabs>
        <w:spacing w:line="240" w:lineRule="auto"/>
        <w:ind w:firstLine="567"/>
        <w:jc w:val="both"/>
        <w:rPr>
          <w:sz w:val="28"/>
          <w:szCs w:val="28"/>
        </w:rPr>
      </w:pPr>
      <w:r w:rsidRPr="00A720BA">
        <w:rPr>
          <w:sz w:val="28"/>
          <w:szCs w:val="28"/>
        </w:rPr>
        <w:t>Тендер проводится с целью определения потенциальных нанимателей (арендаторов) по передаче в наем объектов Общества.</w:t>
      </w:r>
    </w:p>
    <w:p w:rsidR="0093218C" w:rsidRPr="00A720BA" w:rsidRDefault="0093218C" w:rsidP="0093218C">
      <w:pPr>
        <w:pStyle w:val="21"/>
        <w:numPr>
          <w:ilvl w:val="0"/>
          <w:numId w:val="1"/>
        </w:numPr>
        <w:shd w:val="clear" w:color="auto" w:fill="auto"/>
        <w:tabs>
          <w:tab w:val="left" w:pos="993"/>
        </w:tabs>
        <w:spacing w:line="240" w:lineRule="auto"/>
        <w:ind w:firstLine="567"/>
        <w:jc w:val="both"/>
        <w:rPr>
          <w:sz w:val="28"/>
          <w:szCs w:val="28"/>
        </w:rPr>
      </w:pPr>
      <w:r w:rsidRPr="00A720BA">
        <w:rPr>
          <w:sz w:val="28"/>
          <w:szCs w:val="28"/>
        </w:rPr>
        <w:t>Объекты Общества и требования к деятельности потенциального арендатора на объекте имущественного найма указаны в Технической спецификации - Приложение 1 к настоящей тендерной документации. Техническая спецификация является неотъемлемой частью настоящей тендерной документации.</w:t>
      </w:r>
    </w:p>
    <w:p w:rsidR="0093218C" w:rsidRPr="0093218C" w:rsidRDefault="0093218C" w:rsidP="0093218C">
      <w:pPr>
        <w:pStyle w:val="10"/>
        <w:numPr>
          <w:ilvl w:val="0"/>
          <w:numId w:val="1"/>
        </w:numPr>
        <w:shd w:val="clear" w:color="auto" w:fill="auto"/>
        <w:tabs>
          <w:tab w:val="left" w:pos="993"/>
        </w:tabs>
        <w:spacing w:line="240" w:lineRule="auto"/>
        <w:ind w:firstLine="567"/>
        <w:rPr>
          <w:rStyle w:val="a5"/>
          <w:color w:val="auto"/>
          <w:sz w:val="28"/>
          <w:szCs w:val="28"/>
          <w:u w:val="none"/>
          <w:lang w:eastAsia="en-US" w:bidi="ar-SA"/>
        </w:rPr>
      </w:pPr>
      <w:r w:rsidRPr="00A720BA">
        <w:rPr>
          <w:rStyle w:val="a5"/>
          <w:color w:val="auto"/>
          <w:sz w:val="28"/>
          <w:szCs w:val="28"/>
        </w:rPr>
        <w:t>Сведения о проводимом тендере:</w:t>
      </w:r>
    </w:p>
    <w:p w:rsidR="0093218C" w:rsidRPr="00A720BA" w:rsidRDefault="0093218C" w:rsidP="0093218C">
      <w:pPr>
        <w:pStyle w:val="10"/>
        <w:shd w:val="clear" w:color="auto" w:fill="auto"/>
        <w:tabs>
          <w:tab w:val="left" w:pos="993"/>
        </w:tabs>
        <w:spacing w:line="240" w:lineRule="auto"/>
        <w:ind w:left="567"/>
        <w:rPr>
          <w:sz w:val="28"/>
          <w:szCs w:val="28"/>
        </w:rPr>
      </w:pPr>
    </w:p>
    <w:tbl>
      <w:tblPr>
        <w:tblOverlap w:val="neve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6"/>
        <w:gridCol w:w="3090"/>
        <w:gridCol w:w="5802"/>
      </w:tblGrid>
      <w:tr w:rsidR="0093218C" w:rsidRPr="00A720BA" w:rsidTr="0093218C">
        <w:trPr>
          <w:trHeight w:hRule="exact" w:val="622"/>
        </w:trPr>
        <w:tc>
          <w:tcPr>
            <w:tcW w:w="284" w:type="pct"/>
            <w:shd w:val="clear" w:color="auto" w:fill="FFFFFF"/>
          </w:tcPr>
          <w:p w:rsidR="0093218C" w:rsidRPr="00A720BA" w:rsidRDefault="0093218C" w:rsidP="00FA1220">
            <w:pPr>
              <w:pStyle w:val="21"/>
              <w:shd w:val="clear" w:color="auto" w:fill="auto"/>
              <w:spacing w:line="240" w:lineRule="auto"/>
              <w:ind w:left="-151" w:firstLine="151"/>
              <w:jc w:val="left"/>
              <w:rPr>
                <w:szCs w:val="28"/>
              </w:rPr>
            </w:pPr>
            <w:r w:rsidRPr="00A720BA">
              <w:rPr>
                <w:rStyle w:val="23"/>
                <w:szCs w:val="28"/>
              </w:rPr>
              <w:t>1.</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Наймодатель:</w:t>
            </w:r>
          </w:p>
        </w:tc>
        <w:tc>
          <w:tcPr>
            <w:tcW w:w="3077" w:type="pct"/>
            <w:shd w:val="clear" w:color="auto" w:fill="FFFFFF"/>
          </w:tcPr>
          <w:p w:rsidR="0093218C" w:rsidRPr="00A720BA" w:rsidRDefault="00D859AC" w:rsidP="00D859AC">
            <w:pPr>
              <w:pStyle w:val="21"/>
              <w:shd w:val="clear" w:color="auto" w:fill="auto"/>
              <w:spacing w:line="240" w:lineRule="auto"/>
              <w:ind w:firstLine="0"/>
              <w:jc w:val="left"/>
              <w:rPr>
                <w:szCs w:val="28"/>
              </w:rPr>
            </w:pPr>
            <w:r>
              <w:rPr>
                <w:szCs w:val="28"/>
                <w:lang w:val="kk-KZ"/>
              </w:rPr>
              <w:t xml:space="preserve"> </w:t>
            </w:r>
            <w:r w:rsidR="0093218C" w:rsidRPr="0093218C">
              <w:rPr>
                <w:szCs w:val="28"/>
              </w:rPr>
              <w:t>Некоммерческое акционерное общества «</w:t>
            </w:r>
            <w:r w:rsidR="00F57CC6">
              <w:rPr>
                <w:szCs w:val="28"/>
              </w:rPr>
              <w:t xml:space="preserve">Карагандинский      </w:t>
            </w:r>
            <w:r>
              <w:rPr>
                <w:szCs w:val="28"/>
                <w:lang w:val="kk-KZ"/>
              </w:rPr>
              <w:t xml:space="preserve"> </w:t>
            </w:r>
            <w:r w:rsidR="00F57CC6">
              <w:rPr>
                <w:szCs w:val="28"/>
              </w:rPr>
              <w:t>медицинский университет</w:t>
            </w:r>
            <w:r w:rsidR="0093218C" w:rsidRPr="0093218C">
              <w:rPr>
                <w:szCs w:val="28"/>
              </w:rPr>
              <w:t>»</w:t>
            </w:r>
          </w:p>
        </w:tc>
      </w:tr>
      <w:tr w:rsidR="0093218C" w:rsidRPr="00A720BA" w:rsidTr="0093218C">
        <w:trPr>
          <w:trHeight w:hRule="exact" w:val="328"/>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2.</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Почтовый адрес:</w:t>
            </w:r>
          </w:p>
        </w:tc>
        <w:tc>
          <w:tcPr>
            <w:tcW w:w="3077" w:type="pct"/>
            <w:shd w:val="clear" w:color="auto" w:fill="FFFFFF"/>
          </w:tcPr>
          <w:p w:rsidR="0093218C" w:rsidRPr="00A720BA" w:rsidRDefault="00D859AC" w:rsidP="00D859AC">
            <w:pPr>
              <w:pStyle w:val="21"/>
              <w:shd w:val="clear" w:color="auto" w:fill="auto"/>
              <w:spacing w:line="240" w:lineRule="auto"/>
              <w:ind w:firstLine="0"/>
              <w:jc w:val="left"/>
              <w:rPr>
                <w:szCs w:val="28"/>
              </w:rPr>
            </w:pPr>
            <w:r>
              <w:rPr>
                <w:szCs w:val="28"/>
                <w:lang w:val="kk-KZ"/>
              </w:rPr>
              <w:t xml:space="preserve"> </w:t>
            </w:r>
            <w:r w:rsidR="0093218C" w:rsidRPr="0093218C">
              <w:rPr>
                <w:szCs w:val="28"/>
              </w:rPr>
              <w:t xml:space="preserve">г. Караганда, </w:t>
            </w:r>
            <w:proofErr w:type="spellStart"/>
            <w:r w:rsidR="00F56419">
              <w:rPr>
                <w:szCs w:val="28"/>
              </w:rPr>
              <w:t>ул.</w:t>
            </w:r>
            <w:r w:rsidR="0093218C" w:rsidRPr="0093218C">
              <w:rPr>
                <w:szCs w:val="28"/>
              </w:rPr>
              <w:t>Гоголя</w:t>
            </w:r>
            <w:proofErr w:type="spellEnd"/>
            <w:r w:rsidR="0093218C" w:rsidRPr="0093218C">
              <w:rPr>
                <w:szCs w:val="28"/>
              </w:rPr>
              <w:t xml:space="preserve"> 40</w:t>
            </w:r>
          </w:p>
        </w:tc>
      </w:tr>
      <w:tr w:rsidR="0093218C" w:rsidRPr="00A720BA" w:rsidTr="0093218C">
        <w:trPr>
          <w:trHeight w:hRule="exact" w:val="619"/>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3.</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Контактные данные, электронный адрес:</w:t>
            </w:r>
          </w:p>
        </w:tc>
        <w:tc>
          <w:tcPr>
            <w:tcW w:w="3077" w:type="pct"/>
            <w:shd w:val="clear" w:color="auto" w:fill="FFFFFF"/>
          </w:tcPr>
          <w:p w:rsidR="0093218C" w:rsidRPr="0093218C" w:rsidRDefault="00D859AC" w:rsidP="00D859AC">
            <w:pPr>
              <w:pStyle w:val="21"/>
              <w:ind w:firstLine="0"/>
              <w:jc w:val="left"/>
              <w:rPr>
                <w:szCs w:val="28"/>
              </w:rPr>
            </w:pPr>
            <w:r>
              <w:rPr>
                <w:szCs w:val="28"/>
                <w:lang w:val="kk-KZ"/>
              </w:rPr>
              <w:t xml:space="preserve"> </w:t>
            </w:r>
            <w:r w:rsidR="0093218C" w:rsidRPr="0093218C">
              <w:rPr>
                <w:szCs w:val="28"/>
              </w:rPr>
              <w:t>8 7212 50 39 30 (1250)</w:t>
            </w:r>
          </w:p>
          <w:p w:rsidR="0093218C" w:rsidRPr="00A720BA" w:rsidRDefault="00D859AC" w:rsidP="00D859AC">
            <w:pPr>
              <w:pStyle w:val="21"/>
              <w:shd w:val="clear" w:color="auto" w:fill="auto"/>
              <w:spacing w:line="240" w:lineRule="auto"/>
              <w:ind w:firstLine="0"/>
              <w:jc w:val="left"/>
              <w:rPr>
                <w:szCs w:val="28"/>
              </w:rPr>
            </w:pPr>
            <w:r>
              <w:rPr>
                <w:szCs w:val="28"/>
                <w:lang w:val="kk-KZ"/>
              </w:rPr>
              <w:t xml:space="preserve"> </w:t>
            </w:r>
            <w:r w:rsidR="00FC1792" w:rsidRPr="00FC1792">
              <w:rPr>
                <w:szCs w:val="28"/>
              </w:rPr>
              <w:t>info@qmu.kz</w:t>
            </w:r>
          </w:p>
        </w:tc>
      </w:tr>
      <w:tr w:rsidR="0093218C" w:rsidRPr="00A720BA" w:rsidTr="0093218C">
        <w:trPr>
          <w:trHeight w:hRule="exact" w:val="1751"/>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4.</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Банковские реквизиты для внесения гарантийного взноса:</w:t>
            </w:r>
          </w:p>
        </w:tc>
        <w:tc>
          <w:tcPr>
            <w:tcW w:w="3077" w:type="pct"/>
            <w:shd w:val="clear" w:color="auto" w:fill="FFFFFF"/>
          </w:tcPr>
          <w:p w:rsidR="00F57CC6" w:rsidRPr="00F57CC6" w:rsidRDefault="00D859AC" w:rsidP="00F57CC6">
            <w:pPr>
              <w:rPr>
                <w:rFonts w:ascii="Times New Roman" w:hAnsi="Times New Roman" w:cs="Times New Roman"/>
              </w:rPr>
            </w:pPr>
            <w:r>
              <w:rPr>
                <w:rFonts w:ascii="Times New Roman" w:hAnsi="Times New Roman" w:cs="Times New Roman"/>
                <w:lang w:val="kk-KZ"/>
              </w:rPr>
              <w:t xml:space="preserve"> </w:t>
            </w:r>
            <w:r w:rsidR="00F57CC6" w:rsidRPr="00F57CC6">
              <w:rPr>
                <w:rFonts w:ascii="Times New Roman" w:hAnsi="Times New Roman" w:cs="Times New Roman"/>
              </w:rPr>
              <w:t>ИИК: KZ36601A191014175981</w:t>
            </w:r>
          </w:p>
          <w:p w:rsidR="00F57CC6" w:rsidRPr="00F57CC6" w:rsidRDefault="00D859AC" w:rsidP="00F57CC6">
            <w:pPr>
              <w:rPr>
                <w:rFonts w:ascii="Times New Roman" w:hAnsi="Times New Roman" w:cs="Times New Roman"/>
              </w:rPr>
            </w:pPr>
            <w:r>
              <w:rPr>
                <w:rFonts w:ascii="Times New Roman" w:hAnsi="Times New Roman" w:cs="Times New Roman"/>
                <w:lang w:val="kk-KZ"/>
              </w:rPr>
              <w:t xml:space="preserve"> </w:t>
            </w:r>
            <w:r w:rsidR="00F57CC6" w:rsidRPr="00F57CC6">
              <w:rPr>
                <w:rFonts w:ascii="Times New Roman" w:hAnsi="Times New Roman" w:cs="Times New Roman"/>
              </w:rPr>
              <w:t>БИН: 240940035132</w:t>
            </w:r>
          </w:p>
          <w:p w:rsidR="00F57CC6" w:rsidRPr="00F57CC6" w:rsidRDefault="00D859AC" w:rsidP="00F57CC6">
            <w:pPr>
              <w:rPr>
                <w:rFonts w:ascii="Times New Roman" w:hAnsi="Times New Roman" w:cs="Times New Roman"/>
              </w:rPr>
            </w:pPr>
            <w:r>
              <w:rPr>
                <w:rFonts w:ascii="Times New Roman" w:hAnsi="Times New Roman" w:cs="Times New Roman"/>
                <w:lang w:val="kk-KZ"/>
              </w:rPr>
              <w:t xml:space="preserve"> </w:t>
            </w:r>
            <w:r w:rsidR="00F57CC6" w:rsidRPr="00F57CC6">
              <w:rPr>
                <w:rFonts w:ascii="Times New Roman" w:hAnsi="Times New Roman" w:cs="Times New Roman"/>
              </w:rPr>
              <w:t>КБЕ: 16</w:t>
            </w:r>
          </w:p>
          <w:p w:rsidR="00F57CC6" w:rsidRPr="00F57CC6" w:rsidRDefault="00D859AC" w:rsidP="00F57CC6">
            <w:pPr>
              <w:rPr>
                <w:rFonts w:ascii="Times New Roman" w:hAnsi="Times New Roman" w:cs="Times New Roman"/>
              </w:rPr>
            </w:pPr>
            <w:r>
              <w:rPr>
                <w:rFonts w:ascii="Times New Roman" w:hAnsi="Times New Roman" w:cs="Times New Roman"/>
                <w:lang w:val="kk-KZ"/>
              </w:rPr>
              <w:t xml:space="preserve"> </w:t>
            </w:r>
            <w:proofErr w:type="gramStart"/>
            <w:r w:rsidR="00F57CC6" w:rsidRPr="00F57CC6">
              <w:rPr>
                <w:rFonts w:ascii="Times New Roman" w:hAnsi="Times New Roman" w:cs="Times New Roman"/>
              </w:rPr>
              <w:t>БИК :</w:t>
            </w:r>
            <w:proofErr w:type="gramEnd"/>
            <w:r w:rsidR="00F57CC6" w:rsidRPr="00F57CC6">
              <w:rPr>
                <w:rFonts w:ascii="Times New Roman" w:hAnsi="Times New Roman" w:cs="Times New Roman"/>
              </w:rPr>
              <w:t xml:space="preserve"> HSBKKZKX</w:t>
            </w:r>
          </w:p>
          <w:p w:rsidR="0093218C" w:rsidRPr="005046EB" w:rsidRDefault="00D859AC" w:rsidP="00F57CC6">
            <w:pPr>
              <w:rPr>
                <w:rFonts w:ascii="Times New Roman" w:hAnsi="Times New Roman" w:cs="Times New Roman"/>
              </w:rPr>
            </w:pPr>
            <w:r>
              <w:rPr>
                <w:rFonts w:ascii="Times New Roman" w:hAnsi="Times New Roman" w:cs="Times New Roman"/>
                <w:lang w:val="kk-KZ"/>
              </w:rPr>
              <w:t xml:space="preserve"> </w:t>
            </w:r>
            <w:r w:rsidR="00F57CC6" w:rsidRPr="00F57CC6">
              <w:rPr>
                <w:rFonts w:ascii="Times New Roman" w:hAnsi="Times New Roman" w:cs="Times New Roman"/>
              </w:rPr>
              <w:t>АО Народный банк Казахстана</w:t>
            </w:r>
          </w:p>
        </w:tc>
      </w:tr>
      <w:tr w:rsidR="0093218C" w:rsidRPr="00A720BA" w:rsidTr="00FC1792">
        <w:trPr>
          <w:trHeight w:hRule="exact" w:val="852"/>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5.</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Срок внесения гарантийного взноса:</w:t>
            </w:r>
          </w:p>
        </w:tc>
        <w:tc>
          <w:tcPr>
            <w:tcW w:w="3077" w:type="pct"/>
            <w:shd w:val="clear" w:color="auto" w:fill="FFFFFF"/>
          </w:tcPr>
          <w:p w:rsidR="0093218C" w:rsidRPr="00880707" w:rsidRDefault="00D859AC" w:rsidP="00FA1220">
            <w:pPr>
              <w:pStyle w:val="21"/>
              <w:shd w:val="clear" w:color="auto" w:fill="auto"/>
              <w:spacing w:line="240" w:lineRule="auto"/>
              <w:ind w:firstLine="0"/>
              <w:jc w:val="left"/>
              <w:rPr>
                <w:sz w:val="24"/>
                <w:szCs w:val="24"/>
              </w:rPr>
            </w:pPr>
            <w:r>
              <w:rPr>
                <w:rStyle w:val="23"/>
                <w:lang w:val="kk-KZ"/>
              </w:rPr>
              <w:t xml:space="preserve"> </w:t>
            </w:r>
            <w:r w:rsidR="00880707" w:rsidRPr="00880707">
              <w:rPr>
                <w:rStyle w:val="23"/>
              </w:rPr>
              <w:t xml:space="preserve">не менее чем за </w:t>
            </w:r>
            <w:r w:rsidR="00F57CC6">
              <w:rPr>
                <w:rStyle w:val="23"/>
              </w:rPr>
              <w:t>два</w:t>
            </w:r>
            <w:r w:rsidR="00880707" w:rsidRPr="00880707">
              <w:rPr>
                <w:rStyle w:val="23"/>
              </w:rPr>
              <w:t xml:space="preserve"> часа до проведения первого </w:t>
            </w:r>
            <w:proofErr w:type="gramStart"/>
            <w:r w:rsidR="00880707" w:rsidRPr="00880707">
              <w:rPr>
                <w:rStyle w:val="23"/>
              </w:rPr>
              <w:t xml:space="preserve">этапа </w:t>
            </w:r>
            <w:r>
              <w:rPr>
                <w:rStyle w:val="23"/>
                <w:lang w:val="kk-KZ"/>
              </w:rPr>
              <w:t xml:space="preserve"> </w:t>
            </w:r>
            <w:r w:rsidR="00880707" w:rsidRPr="00880707">
              <w:rPr>
                <w:rStyle w:val="23"/>
              </w:rPr>
              <w:t>тендера</w:t>
            </w:r>
            <w:proofErr w:type="gramEnd"/>
            <w:r w:rsidR="00880707" w:rsidRPr="00880707">
              <w:rPr>
                <w:rStyle w:val="23"/>
              </w:rPr>
              <w:t xml:space="preserve"> (вскрытия конвертов с тендерными заявками).</w:t>
            </w:r>
          </w:p>
        </w:tc>
      </w:tr>
      <w:tr w:rsidR="0093218C" w:rsidRPr="00A720BA" w:rsidTr="0093218C">
        <w:trPr>
          <w:trHeight w:hRule="exact" w:val="630"/>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6.</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Адрес размещения тендерной документации:</w:t>
            </w:r>
          </w:p>
        </w:tc>
        <w:tc>
          <w:tcPr>
            <w:tcW w:w="3077" w:type="pct"/>
            <w:shd w:val="clear" w:color="auto" w:fill="FFFFFF"/>
          </w:tcPr>
          <w:p w:rsidR="0093218C" w:rsidRPr="00880707" w:rsidRDefault="00D859AC" w:rsidP="0093218C">
            <w:pPr>
              <w:pStyle w:val="21"/>
              <w:ind w:firstLine="42"/>
              <w:jc w:val="left"/>
              <w:rPr>
                <w:sz w:val="24"/>
                <w:szCs w:val="24"/>
              </w:rPr>
            </w:pPr>
            <w:r>
              <w:rPr>
                <w:sz w:val="24"/>
                <w:szCs w:val="24"/>
                <w:lang w:val="kk-KZ"/>
              </w:rPr>
              <w:t xml:space="preserve"> </w:t>
            </w:r>
            <w:r w:rsidR="0093218C" w:rsidRPr="00880707">
              <w:rPr>
                <w:sz w:val="24"/>
                <w:szCs w:val="24"/>
              </w:rPr>
              <w:t xml:space="preserve">г. Караганда, </w:t>
            </w:r>
            <w:proofErr w:type="spellStart"/>
            <w:r w:rsidR="00F56419">
              <w:rPr>
                <w:sz w:val="24"/>
                <w:szCs w:val="24"/>
              </w:rPr>
              <w:t>ул.</w:t>
            </w:r>
            <w:r w:rsidR="0093218C" w:rsidRPr="00880707">
              <w:rPr>
                <w:sz w:val="24"/>
                <w:szCs w:val="24"/>
              </w:rPr>
              <w:t>Гоголя</w:t>
            </w:r>
            <w:proofErr w:type="spellEnd"/>
            <w:r w:rsidR="0093218C" w:rsidRPr="00880707">
              <w:rPr>
                <w:sz w:val="24"/>
                <w:szCs w:val="24"/>
              </w:rPr>
              <w:t xml:space="preserve"> 40, каб.22</w:t>
            </w:r>
            <w:r w:rsidR="00F57CC6">
              <w:rPr>
                <w:sz w:val="24"/>
                <w:szCs w:val="24"/>
              </w:rPr>
              <w:t>1</w:t>
            </w:r>
          </w:p>
          <w:p w:rsidR="0093218C" w:rsidRPr="00880707" w:rsidRDefault="00D859AC" w:rsidP="0093218C">
            <w:pPr>
              <w:pStyle w:val="21"/>
              <w:shd w:val="clear" w:color="auto" w:fill="auto"/>
              <w:spacing w:line="240" w:lineRule="auto"/>
              <w:ind w:firstLine="42"/>
              <w:jc w:val="left"/>
              <w:rPr>
                <w:sz w:val="24"/>
                <w:szCs w:val="24"/>
              </w:rPr>
            </w:pPr>
            <w:r>
              <w:rPr>
                <w:sz w:val="24"/>
                <w:szCs w:val="24"/>
                <w:lang w:val="kk-KZ"/>
              </w:rPr>
              <w:t xml:space="preserve"> </w:t>
            </w:r>
            <w:r w:rsidR="00FC1792" w:rsidRPr="00880707">
              <w:rPr>
                <w:sz w:val="24"/>
                <w:szCs w:val="24"/>
              </w:rPr>
              <w:t>qmu.edu.kz</w:t>
            </w:r>
          </w:p>
        </w:tc>
      </w:tr>
      <w:tr w:rsidR="0093218C" w:rsidRPr="00A720BA" w:rsidTr="0093218C">
        <w:trPr>
          <w:trHeight w:hRule="exact" w:val="624"/>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7.</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Адрес приема тендерных заявок на участие в тендере:</w:t>
            </w:r>
          </w:p>
        </w:tc>
        <w:tc>
          <w:tcPr>
            <w:tcW w:w="3077" w:type="pct"/>
            <w:shd w:val="clear" w:color="auto" w:fill="FFFFFF"/>
          </w:tcPr>
          <w:p w:rsidR="0093218C" w:rsidRPr="00880707" w:rsidRDefault="00D859AC" w:rsidP="0093218C">
            <w:pPr>
              <w:pStyle w:val="21"/>
              <w:shd w:val="clear" w:color="auto" w:fill="auto"/>
              <w:spacing w:line="240" w:lineRule="auto"/>
              <w:ind w:firstLine="42"/>
              <w:jc w:val="left"/>
              <w:rPr>
                <w:sz w:val="24"/>
                <w:szCs w:val="24"/>
              </w:rPr>
            </w:pPr>
            <w:r>
              <w:rPr>
                <w:iCs/>
                <w:color w:val="000000"/>
                <w:sz w:val="24"/>
                <w:szCs w:val="24"/>
                <w:shd w:val="clear" w:color="auto" w:fill="FFFFFF"/>
                <w:lang w:val="kk-KZ" w:eastAsia="ru-RU" w:bidi="ru-RU"/>
              </w:rPr>
              <w:t xml:space="preserve"> </w:t>
            </w:r>
            <w:r w:rsidR="0093218C" w:rsidRPr="00880707">
              <w:rPr>
                <w:iCs/>
                <w:color w:val="000000"/>
                <w:sz w:val="24"/>
                <w:szCs w:val="24"/>
                <w:shd w:val="clear" w:color="auto" w:fill="FFFFFF"/>
                <w:lang w:eastAsia="ru-RU" w:bidi="ru-RU"/>
              </w:rPr>
              <w:t xml:space="preserve">г. Караганда, </w:t>
            </w:r>
            <w:proofErr w:type="spellStart"/>
            <w:r w:rsidR="00F56419">
              <w:rPr>
                <w:iCs/>
                <w:color w:val="000000"/>
                <w:sz w:val="24"/>
                <w:szCs w:val="24"/>
                <w:shd w:val="clear" w:color="auto" w:fill="FFFFFF"/>
                <w:lang w:eastAsia="ru-RU" w:bidi="ru-RU"/>
              </w:rPr>
              <w:t>ул.</w:t>
            </w:r>
            <w:r w:rsidR="0093218C" w:rsidRPr="00880707">
              <w:rPr>
                <w:iCs/>
                <w:color w:val="000000"/>
                <w:sz w:val="24"/>
                <w:szCs w:val="24"/>
                <w:shd w:val="clear" w:color="auto" w:fill="FFFFFF"/>
                <w:lang w:eastAsia="ru-RU" w:bidi="ru-RU"/>
              </w:rPr>
              <w:t>Гоголя</w:t>
            </w:r>
            <w:proofErr w:type="spellEnd"/>
            <w:r w:rsidR="0093218C" w:rsidRPr="00880707">
              <w:rPr>
                <w:iCs/>
                <w:color w:val="000000"/>
                <w:sz w:val="24"/>
                <w:szCs w:val="24"/>
                <w:shd w:val="clear" w:color="auto" w:fill="FFFFFF"/>
                <w:lang w:eastAsia="ru-RU" w:bidi="ru-RU"/>
              </w:rPr>
              <w:t xml:space="preserve"> 40, каб.22</w:t>
            </w:r>
            <w:r w:rsidR="00F57CC6">
              <w:rPr>
                <w:iCs/>
                <w:color w:val="000000"/>
                <w:sz w:val="24"/>
                <w:szCs w:val="24"/>
                <w:shd w:val="clear" w:color="auto" w:fill="FFFFFF"/>
                <w:lang w:eastAsia="ru-RU" w:bidi="ru-RU"/>
              </w:rPr>
              <w:t>1</w:t>
            </w:r>
          </w:p>
        </w:tc>
      </w:tr>
      <w:tr w:rsidR="0093218C" w:rsidRPr="00A720BA" w:rsidTr="0093218C">
        <w:trPr>
          <w:trHeight w:hRule="exact" w:val="896"/>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8.</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Дата и время окончания срока подачи тендерных:</w:t>
            </w:r>
          </w:p>
        </w:tc>
        <w:tc>
          <w:tcPr>
            <w:tcW w:w="3077" w:type="pct"/>
            <w:shd w:val="clear" w:color="auto" w:fill="FFFFFF"/>
          </w:tcPr>
          <w:p w:rsidR="0093218C" w:rsidRPr="00336879" w:rsidRDefault="00D859AC" w:rsidP="00FA1220">
            <w:pPr>
              <w:pStyle w:val="21"/>
              <w:shd w:val="clear" w:color="auto" w:fill="auto"/>
              <w:spacing w:line="240" w:lineRule="auto"/>
              <w:ind w:firstLine="0"/>
              <w:jc w:val="left"/>
              <w:rPr>
                <w:sz w:val="24"/>
                <w:szCs w:val="24"/>
              </w:rPr>
            </w:pPr>
            <w:r>
              <w:rPr>
                <w:rStyle w:val="24"/>
                <w:i w:val="0"/>
                <w:lang w:val="kk-KZ"/>
              </w:rPr>
              <w:t xml:space="preserve"> </w:t>
            </w:r>
            <w:r w:rsidR="00880707" w:rsidRPr="00880707">
              <w:rPr>
                <w:rStyle w:val="24"/>
                <w:i w:val="0"/>
              </w:rPr>
              <w:t>1</w:t>
            </w:r>
            <w:r w:rsidR="00F57CC6">
              <w:rPr>
                <w:rStyle w:val="24"/>
                <w:i w:val="0"/>
              </w:rPr>
              <w:t>0</w:t>
            </w:r>
            <w:r w:rsidR="00880707" w:rsidRPr="00880707">
              <w:rPr>
                <w:rStyle w:val="24"/>
                <w:i w:val="0"/>
              </w:rPr>
              <w:t xml:space="preserve"> часов 00 минут </w:t>
            </w:r>
            <w:r w:rsidR="008C1459">
              <w:rPr>
                <w:rStyle w:val="24"/>
                <w:i w:val="0"/>
              </w:rPr>
              <w:t>1</w:t>
            </w:r>
            <w:r w:rsidR="00E12D84">
              <w:rPr>
                <w:rStyle w:val="24"/>
                <w:i w:val="0"/>
              </w:rPr>
              <w:t>8</w:t>
            </w:r>
            <w:r w:rsidR="00880707" w:rsidRPr="00880707">
              <w:rPr>
                <w:rStyle w:val="24"/>
                <w:i w:val="0"/>
              </w:rPr>
              <w:t>.0</w:t>
            </w:r>
            <w:r w:rsidR="00241094">
              <w:rPr>
                <w:rStyle w:val="24"/>
                <w:i w:val="0"/>
                <w:lang w:val="kk-KZ"/>
              </w:rPr>
              <w:t>9</w:t>
            </w:r>
            <w:r w:rsidR="00880707" w:rsidRPr="00880707">
              <w:rPr>
                <w:rStyle w:val="24"/>
                <w:i w:val="0"/>
              </w:rPr>
              <w:t>.202</w:t>
            </w:r>
            <w:r w:rsidR="00F57CC6">
              <w:rPr>
                <w:rStyle w:val="24"/>
                <w:i w:val="0"/>
              </w:rPr>
              <w:t>6</w:t>
            </w:r>
            <w:r w:rsidR="00336879">
              <w:rPr>
                <w:rStyle w:val="24"/>
                <w:i w:val="0"/>
              </w:rPr>
              <w:t xml:space="preserve"> г.</w:t>
            </w:r>
          </w:p>
        </w:tc>
      </w:tr>
      <w:tr w:rsidR="0093218C" w:rsidRPr="00A720BA" w:rsidTr="0093218C">
        <w:trPr>
          <w:trHeight w:hRule="exact" w:val="896"/>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9.</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Место проведения тендера (вскрытие конвертов с тендерными заявками):</w:t>
            </w:r>
          </w:p>
        </w:tc>
        <w:tc>
          <w:tcPr>
            <w:tcW w:w="3077" w:type="pct"/>
            <w:shd w:val="clear" w:color="auto" w:fill="FFFFFF"/>
          </w:tcPr>
          <w:p w:rsidR="0093218C" w:rsidRPr="00880707" w:rsidRDefault="00D859AC" w:rsidP="0093218C">
            <w:pPr>
              <w:pStyle w:val="21"/>
              <w:shd w:val="clear" w:color="auto" w:fill="auto"/>
              <w:spacing w:line="240" w:lineRule="auto"/>
              <w:ind w:right="-172" w:firstLine="0"/>
              <w:jc w:val="left"/>
              <w:rPr>
                <w:sz w:val="24"/>
                <w:szCs w:val="24"/>
              </w:rPr>
            </w:pPr>
            <w:r>
              <w:rPr>
                <w:sz w:val="24"/>
                <w:szCs w:val="24"/>
                <w:lang w:val="kk-KZ"/>
              </w:rPr>
              <w:t xml:space="preserve"> </w:t>
            </w:r>
            <w:r w:rsidR="0093218C" w:rsidRPr="00880707">
              <w:rPr>
                <w:sz w:val="24"/>
                <w:szCs w:val="24"/>
              </w:rPr>
              <w:t>г. Караганда,</w:t>
            </w:r>
            <w:r w:rsidR="00F56419">
              <w:rPr>
                <w:sz w:val="24"/>
                <w:szCs w:val="24"/>
              </w:rPr>
              <w:t xml:space="preserve"> ул.</w:t>
            </w:r>
            <w:r w:rsidR="0093218C" w:rsidRPr="00880707">
              <w:rPr>
                <w:sz w:val="24"/>
                <w:szCs w:val="24"/>
              </w:rPr>
              <w:t xml:space="preserve"> Гоголя 40, каб.22</w:t>
            </w:r>
            <w:r w:rsidR="00E12D84">
              <w:rPr>
                <w:sz w:val="24"/>
                <w:szCs w:val="24"/>
              </w:rPr>
              <w:t>1</w:t>
            </w:r>
          </w:p>
        </w:tc>
      </w:tr>
      <w:tr w:rsidR="0093218C" w:rsidRPr="00A720BA" w:rsidTr="0093218C">
        <w:trPr>
          <w:trHeight w:hRule="exact" w:val="954"/>
        </w:trPr>
        <w:tc>
          <w:tcPr>
            <w:tcW w:w="284"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10.</w:t>
            </w:r>
          </w:p>
        </w:tc>
        <w:tc>
          <w:tcPr>
            <w:tcW w:w="1639" w:type="pct"/>
            <w:shd w:val="clear" w:color="auto" w:fill="FFFFFF"/>
          </w:tcPr>
          <w:p w:rsidR="0093218C" w:rsidRPr="00A720BA" w:rsidRDefault="0093218C" w:rsidP="00FA1220">
            <w:pPr>
              <w:pStyle w:val="21"/>
              <w:shd w:val="clear" w:color="auto" w:fill="auto"/>
              <w:spacing w:line="240" w:lineRule="auto"/>
              <w:ind w:firstLine="0"/>
              <w:jc w:val="left"/>
              <w:rPr>
                <w:szCs w:val="28"/>
              </w:rPr>
            </w:pPr>
            <w:r w:rsidRPr="00A720BA">
              <w:rPr>
                <w:rStyle w:val="23"/>
                <w:szCs w:val="28"/>
              </w:rPr>
              <w:t>Дата и время проведения тендера (вскрытие конвертов с тендерными заявками):</w:t>
            </w:r>
          </w:p>
        </w:tc>
        <w:tc>
          <w:tcPr>
            <w:tcW w:w="3077" w:type="pct"/>
            <w:shd w:val="clear" w:color="auto" w:fill="FFFFFF"/>
          </w:tcPr>
          <w:p w:rsidR="0093218C" w:rsidRPr="00880707" w:rsidRDefault="00D859AC" w:rsidP="00FA1220">
            <w:pPr>
              <w:pStyle w:val="21"/>
              <w:shd w:val="clear" w:color="auto" w:fill="auto"/>
              <w:spacing w:line="240" w:lineRule="auto"/>
              <w:ind w:firstLine="0"/>
              <w:jc w:val="left"/>
              <w:rPr>
                <w:sz w:val="24"/>
                <w:szCs w:val="24"/>
              </w:rPr>
            </w:pPr>
            <w:r>
              <w:rPr>
                <w:sz w:val="24"/>
                <w:szCs w:val="24"/>
                <w:lang w:val="kk-KZ"/>
              </w:rPr>
              <w:t xml:space="preserve"> </w:t>
            </w:r>
            <w:r w:rsidR="00880707" w:rsidRPr="00880707">
              <w:rPr>
                <w:sz w:val="24"/>
                <w:szCs w:val="24"/>
              </w:rPr>
              <w:t>1</w:t>
            </w:r>
            <w:r w:rsidR="00F57CC6">
              <w:rPr>
                <w:sz w:val="24"/>
                <w:szCs w:val="24"/>
              </w:rPr>
              <w:t>5</w:t>
            </w:r>
            <w:r w:rsidR="00880707" w:rsidRPr="00880707">
              <w:rPr>
                <w:sz w:val="24"/>
                <w:szCs w:val="24"/>
              </w:rPr>
              <w:t xml:space="preserve"> часов </w:t>
            </w:r>
            <w:r w:rsidR="00F57CC6">
              <w:rPr>
                <w:sz w:val="24"/>
                <w:szCs w:val="24"/>
              </w:rPr>
              <w:t>0</w:t>
            </w:r>
            <w:r w:rsidR="00880707" w:rsidRPr="00880707">
              <w:rPr>
                <w:sz w:val="24"/>
                <w:szCs w:val="24"/>
              </w:rPr>
              <w:t xml:space="preserve">0 минут </w:t>
            </w:r>
            <w:r w:rsidR="008C1459">
              <w:rPr>
                <w:sz w:val="24"/>
                <w:szCs w:val="24"/>
              </w:rPr>
              <w:t>1</w:t>
            </w:r>
            <w:r w:rsidR="00E12D84">
              <w:rPr>
                <w:sz w:val="24"/>
                <w:szCs w:val="24"/>
              </w:rPr>
              <w:t>8</w:t>
            </w:r>
            <w:r w:rsidR="00880707" w:rsidRPr="00880707">
              <w:rPr>
                <w:sz w:val="24"/>
                <w:szCs w:val="24"/>
              </w:rPr>
              <w:t>.0</w:t>
            </w:r>
            <w:r w:rsidR="00041D51">
              <w:rPr>
                <w:sz w:val="24"/>
                <w:szCs w:val="24"/>
                <w:lang w:val="kk-KZ"/>
              </w:rPr>
              <w:t>9</w:t>
            </w:r>
            <w:r w:rsidR="00880707" w:rsidRPr="00880707">
              <w:rPr>
                <w:sz w:val="24"/>
                <w:szCs w:val="24"/>
              </w:rPr>
              <w:t>.202</w:t>
            </w:r>
            <w:r w:rsidR="00F57CC6">
              <w:rPr>
                <w:sz w:val="24"/>
                <w:szCs w:val="24"/>
              </w:rPr>
              <w:t>6</w:t>
            </w:r>
            <w:r w:rsidR="00336879">
              <w:rPr>
                <w:sz w:val="24"/>
                <w:szCs w:val="24"/>
              </w:rPr>
              <w:t xml:space="preserve"> </w:t>
            </w:r>
            <w:r w:rsidR="00336879">
              <w:t>г.</w:t>
            </w:r>
            <w:bookmarkStart w:id="2" w:name="_GoBack"/>
            <w:bookmarkEnd w:id="2"/>
          </w:p>
        </w:tc>
      </w:tr>
    </w:tbl>
    <w:p w:rsidR="0093218C" w:rsidRPr="00A720BA" w:rsidRDefault="0093218C" w:rsidP="0093218C">
      <w:pPr>
        <w:pStyle w:val="210"/>
        <w:keepNext/>
        <w:keepLines/>
        <w:shd w:val="clear" w:color="auto" w:fill="auto"/>
        <w:tabs>
          <w:tab w:val="left" w:pos="4705"/>
        </w:tabs>
        <w:spacing w:after="0" w:line="240" w:lineRule="auto"/>
        <w:ind w:firstLine="0"/>
        <w:rPr>
          <w:sz w:val="28"/>
          <w:szCs w:val="28"/>
        </w:rPr>
      </w:pPr>
      <w:r w:rsidRPr="00A720BA">
        <w:rPr>
          <w:sz w:val="28"/>
          <w:szCs w:val="28"/>
        </w:rPr>
        <w:lastRenderedPageBreak/>
        <w:t>3.</w:t>
      </w:r>
      <w:r w:rsidRPr="00A720BA">
        <w:rPr>
          <w:sz w:val="28"/>
          <w:szCs w:val="28"/>
          <w:lang w:val="kk-KZ"/>
        </w:rPr>
        <w:t xml:space="preserve"> </w:t>
      </w:r>
      <w:bookmarkStart w:id="3" w:name="bookmark21"/>
      <w:r w:rsidRPr="00A720BA">
        <w:rPr>
          <w:sz w:val="28"/>
          <w:szCs w:val="28"/>
        </w:rPr>
        <w:t>Условия тендера</w:t>
      </w:r>
      <w:bookmarkEnd w:id="3"/>
    </w:p>
    <w:p w:rsidR="0093218C" w:rsidRPr="00A720BA" w:rsidRDefault="0093218C" w:rsidP="0093218C">
      <w:pPr>
        <w:pStyle w:val="21"/>
        <w:numPr>
          <w:ilvl w:val="0"/>
          <w:numId w:val="1"/>
        </w:numPr>
        <w:shd w:val="clear" w:color="auto" w:fill="auto"/>
        <w:tabs>
          <w:tab w:val="left" w:pos="851"/>
          <w:tab w:val="left" w:pos="993"/>
        </w:tabs>
        <w:spacing w:line="240" w:lineRule="auto"/>
        <w:ind w:firstLine="567"/>
        <w:jc w:val="both"/>
        <w:rPr>
          <w:sz w:val="28"/>
          <w:szCs w:val="28"/>
        </w:rPr>
      </w:pPr>
      <w:r w:rsidRPr="00A720BA">
        <w:rPr>
          <w:sz w:val="28"/>
          <w:szCs w:val="28"/>
        </w:rPr>
        <w:t>Участники тендера, имеют право:</w:t>
      </w:r>
    </w:p>
    <w:p w:rsidR="0093218C" w:rsidRPr="00A720BA" w:rsidRDefault="0093218C" w:rsidP="0093218C">
      <w:pPr>
        <w:pStyle w:val="21"/>
        <w:numPr>
          <w:ilvl w:val="0"/>
          <w:numId w:val="2"/>
        </w:numPr>
        <w:shd w:val="clear" w:color="auto" w:fill="auto"/>
        <w:tabs>
          <w:tab w:val="left" w:pos="851"/>
          <w:tab w:val="left" w:pos="910"/>
          <w:tab w:val="left" w:pos="993"/>
        </w:tabs>
        <w:spacing w:line="240" w:lineRule="auto"/>
        <w:ind w:firstLine="567"/>
        <w:jc w:val="both"/>
        <w:rPr>
          <w:sz w:val="28"/>
          <w:szCs w:val="28"/>
        </w:rPr>
      </w:pPr>
      <w:r w:rsidRPr="00A720BA">
        <w:rPr>
          <w:sz w:val="28"/>
          <w:szCs w:val="28"/>
        </w:rPr>
        <w:t>участвовать в тендере лично или через своих представителей на основании соответствующим образом оформленной доверенности на представителя;</w:t>
      </w:r>
    </w:p>
    <w:p w:rsidR="0093218C" w:rsidRPr="00A720BA" w:rsidRDefault="0093218C" w:rsidP="0093218C">
      <w:pPr>
        <w:pStyle w:val="21"/>
        <w:numPr>
          <w:ilvl w:val="0"/>
          <w:numId w:val="2"/>
        </w:numPr>
        <w:shd w:val="clear" w:color="auto" w:fill="auto"/>
        <w:tabs>
          <w:tab w:val="left" w:pos="851"/>
          <w:tab w:val="left" w:pos="993"/>
        </w:tabs>
        <w:spacing w:line="240" w:lineRule="auto"/>
        <w:ind w:firstLine="567"/>
        <w:jc w:val="both"/>
        <w:rPr>
          <w:sz w:val="28"/>
          <w:szCs w:val="28"/>
        </w:rPr>
      </w:pPr>
      <w:r w:rsidRPr="00A720BA">
        <w:rPr>
          <w:sz w:val="28"/>
          <w:szCs w:val="28"/>
        </w:rPr>
        <w:t>получать дополнительные сведения и уточнения по выставляемому на тендер объекту;</w:t>
      </w:r>
    </w:p>
    <w:p w:rsidR="0093218C" w:rsidRPr="00A720BA" w:rsidRDefault="0093218C" w:rsidP="0093218C">
      <w:pPr>
        <w:pStyle w:val="21"/>
        <w:numPr>
          <w:ilvl w:val="0"/>
          <w:numId w:val="2"/>
        </w:numPr>
        <w:shd w:val="clear" w:color="auto" w:fill="auto"/>
        <w:tabs>
          <w:tab w:val="left" w:pos="851"/>
          <w:tab w:val="left" w:pos="993"/>
        </w:tabs>
        <w:spacing w:line="240" w:lineRule="auto"/>
        <w:ind w:firstLine="567"/>
        <w:jc w:val="both"/>
        <w:rPr>
          <w:sz w:val="28"/>
          <w:szCs w:val="28"/>
        </w:rPr>
      </w:pPr>
      <w:r w:rsidRPr="00A720BA">
        <w:rPr>
          <w:sz w:val="28"/>
          <w:szCs w:val="28"/>
        </w:rPr>
        <w:t>предварительно осматривать объект;</w:t>
      </w:r>
    </w:p>
    <w:p w:rsidR="0093218C" w:rsidRPr="00A720BA" w:rsidRDefault="0093218C" w:rsidP="0093218C">
      <w:pPr>
        <w:pStyle w:val="21"/>
        <w:numPr>
          <w:ilvl w:val="0"/>
          <w:numId w:val="2"/>
        </w:numPr>
        <w:shd w:val="clear" w:color="auto" w:fill="auto"/>
        <w:tabs>
          <w:tab w:val="left" w:pos="851"/>
          <w:tab w:val="left" w:pos="920"/>
          <w:tab w:val="left" w:pos="993"/>
        </w:tabs>
        <w:spacing w:line="240" w:lineRule="auto"/>
        <w:ind w:firstLine="567"/>
        <w:jc w:val="both"/>
        <w:rPr>
          <w:sz w:val="28"/>
          <w:szCs w:val="28"/>
        </w:rPr>
      </w:pPr>
      <w:r w:rsidRPr="00A720BA">
        <w:rPr>
          <w:sz w:val="28"/>
          <w:szCs w:val="28"/>
        </w:rPr>
        <w:t>обращаться в суд при нарушении их прав, предусмотренных законодательством Республики Казахстан;</w:t>
      </w:r>
    </w:p>
    <w:p w:rsidR="0093218C" w:rsidRPr="00A720BA" w:rsidRDefault="0093218C" w:rsidP="0093218C">
      <w:pPr>
        <w:pStyle w:val="21"/>
        <w:numPr>
          <w:ilvl w:val="0"/>
          <w:numId w:val="2"/>
        </w:numPr>
        <w:shd w:val="clear" w:color="auto" w:fill="auto"/>
        <w:tabs>
          <w:tab w:val="left" w:pos="851"/>
          <w:tab w:val="left" w:pos="930"/>
          <w:tab w:val="left" w:pos="993"/>
        </w:tabs>
        <w:spacing w:line="240" w:lineRule="auto"/>
        <w:ind w:firstLine="567"/>
        <w:jc w:val="both"/>
        <w:rPr>
          <w:sz w:val="28"/>
          <w:szCs w:val="28"/>
        </w:rPr>
      </w:pPr>
      <w:r w:rsidRPr="00A720BA">
        <w:rPr>
          <w:sz w:val="28"/>
          <w:szCs w:val="28"/>
        </w:rPr>
        <w:t>не позднее окончания срока, установленного тендерной документацией для представления тендерных заявок, вправе на основании письменного обращения к обществу отозвать свою тендерную заявку, не утрачивая права на возврат внесенного им гарантийного взноса для участия в тендере.</w:t>
      </w:r>
    </w:p>
    <w:p w:rsidR="0093218C" w:rsidRPr="00A720BA" w:rsidRDefault="0093218C" w:rsidP="0093218C">
      <w:pPr>
        <w:pStyle w:val="21"/>
        <w:numPr>
          <w:ilvl w:val="0"/>
          <w:numId w:val="1"/>
        </w:numPr>
        <w:shd w:val="clear" w:color="auto" w:fill="auto"/>
        <w:tabs>
          <w:tab w:val="left" w:pos="851"/>
          <w:tab w:val="left" w:pos="891"/>
          <w:tab w:val="left" w:pos="993"/>
        </w:tabs>
        <w:spacing w:line="240" w:lineRule="auto"/>
        <w:ind w:firstLine="567"/>
        <w:jc w:val="both"/>
        <w:rPr>
          <w:sz w:val="28"/>
          <w:szCs w:val="28"/>
        </w:rPr>
      </w:pPr>
      <w:r w:rsidRPr="00A720BA">
        <w:rPr>
          <w:sz w:val="28"/>
          <w:szCs w:val="28"/>
        </w:rPr>
        <w:t>Для участия в тендере потенциальному участнику необходимо подать тендерную заявку, а также внести гарантийный взнос.</w:t>
      </w:r>
    </w:p>
    <w:p w:rsidR="0093218C" w:rsidRPr="00A720BA" w:rsidRDefault="0093218C" w:rsidP="0093218C">
      <w:pPr>
        <w:pStyle w:val="21"/>
        <w:numPr>
          <w:ilvl w:val="0"/>
          <w:numId w:val="1"/>
        </w:numPr>
        <w:shd w:val="clear" w:color="auto" w:fill="auto"/>
        <w:tabs>
          <w:tab w:val="left" w:pos="851"/>
          <w:tab w:val="left" w:pos="896"/>
          <w:tab w:val="left" w:pos="993"/>
        </w:tabs>
        <w:spacing w:line="240" w:lineRule="auto"/>
        <w:ind w:firstLine="567"/>
        <w:jc w:val="both"/>
        <w:rPr>
          <w:sz w:val="28"/>
          <w:szCs w:val="28"/>
        </w:rPr>
      </w:pPr>
      <w:r w:rsidRPr="00A720BA">
        <w:rPr>
          <w:sz w:val="28"/>
          <w:szCs w:val="28"/>
        </w:rPr>
        <w:t>Тендерная заявка - это пакет документов потенциального участника тендера, содержащий заявку на участие в тендере по предоставлению в имущественный наем объектов, ценовое предложение участника, а также необходимые документы, требуемые в соответствии с Правилами тендерной документацией</w:t>
      </w:r>
    </w:p>
    <w:p w:rsidR="0093218C" w:rsidRPr="00A720BA" w:rsidRDefault="0093218C" w:rsidP="0093218C">
      <w:pPr>
        <w:pStyle w:val="21"/>
        <w:numPr>
          <w:ilvl w:val="0"/>
          <w:numId w:val="1"/>
        </w:numPr>
        <w:shd w:val="clear" w:color="auto" w:fill="auto"/>
        <w:tabs>
          <w:tab w:val="left" w:pos="851"/>
          <w:tab w:val="left" w:pos="891"/>
          <w:tab w:val="left" w:pos="993"/>
        </w:tabs>
        <w:spacing w:line="240" w:lineRule="auto"/>
        <w:ind w:firstLine="567"/>
        <w:jc w:val="both"/>
        <w:rPr>
          <w:sz w:val="28"/>
          <w:szCs w:val="28"/>
        </w:rPr>
      </w:pPr>
      <w:r w:rsidRPr="00A720BA">
        <w:rPr>
          <w:sz w:val="28"/>
          <w:szCs w:val="28"/>
        </w:rPr>
        <w:t>Заявка на участие в тендере является формой выражения согласия потенциального участника принять участие в тендере по передаче в имущественный наем объектов Общества, в соответствии с требованиями и условиями, установленными Правилами и настоящей тендерной документацией.</w:t>
      </w:r>
    </w:p>
    <w:p w:rsidR="0093218C" w:rsidRPr="00A720BA" w:rsidRDefault="0093218C" w:rsidP="0093218C">
      <w:pPr>
        <w:pStyle w:val="21"/>
        <w:numPr>
          <w:ilvl w:val="0"/>
          <w:numId w:val="1"/>
        </w:numPr>
        <w:shd w:val="clear" w:color="auto" w:fill="auto"/>
        <w:tabs>
          <w:tab w:val="left" w:pos="851"/>
          <w:tab w:val="left" w:pos="993"/>
          <w:tab w:val="left" w:pos="1031"/>
        </w:tabs>
        <w:spacing w:line="240" w:lineRule="auto"/>
        <w:ind w:firstLine="567"/>
        <w:jc w:val="both"/>
        <w:rPr>
          <w:sz w:val="28"/>
          <w:szCs w:val="28"/>
        </w:rPr>
      </w:pPr>
      <w:r w:rsidRPr="00A720BA">
        <w:rPr>
          <w:sz w:val="28"/>
          <w:szCs w:val="28"/>
        </w:rPr>
        <w:t>Гарантийный взнос является обеспечением следующих обязательств победителя тендера:</w:t>
      </w:r>
    </w:p>
    <w:p w:rsidR="0093218C" w:rsidRPr="00A720BA" w:rsidRDefault="0093218C" w:rsidP="0093218C">
      <w:pPr>
        <w:pStyle w:val="21"/>
        <w:numPr>
          <w:ilvl w:val="0"/>
          <w:numId w:val="3"/>
        </w:numPr>
        <w:shd w:val="clear" w:color="auto" w:fill="auto"/>
        <w:tabs>
          <w:tab w:val="left" w:pos="851"/>
          <w:tab w:val="left" w:pos="910"/>
          <w:tab w:val="left" w:pos="993"/>
        </w:tabs>
        <w:spacing w:line="240" w:lineRule="auto"/>
        <w:ind w:firstLine="567"/>
        <w:jc w:val="both"/>
        <w:rPr>
          <w:sz w:val="28"/>
          <w:szCs w:val="28"/>
        </w:rPr>
      </w:pPr>
      <w:r w:rsidRPr="00A720BA">
        <w:rPr>
          <w:sz w:val="28"/>
          <w:szCs w:val="28"/>
        </w:rPr>
        <w:t>представление в установленные сроки организатору тендера\наймодателю соответствующих документов для сверки;</w:t>
      </w:r>
    </w:p>
    <w:p w:rsidR="0093218C" w:rsidRPr="00A720BA" w:rsidRDefault="0093218C" w:rsidP="0093218C">
      <w:pPr>
        <w:pStyle w:val="21"/>
        <w:numPr>
          <w:ilvl w:val="0"/>
          <w:numId w:val="3"/>
        </w:numPr>
        <w:shd w:val="clear" w:color="auto" w:fill="auto"/>
        <w:tabs>
          <w:tab w:val="left" w:pos="851"/>
          <w:tab w:val="left" w:pos="993"/>
        </w:tabs>
        <w:spacing w:line="240" w:lineRule="auto"/>
        <w:ind w:firstLine="567"/>
        <w:jc w:val="both"/>
        <w:rPr>
          <w:sz w:val="28"/>
          <w:szCs w:val="28"/>
        </w:rPr>
      </w:pPr>
      <w:r w:rsidRPr="00A720BA">
        <w:rPr>
          <w:sz w:val="28"/>
          <w:szCs w:val="28"/>
        </w:rPr>
        <w:t>заключение договора имущественного найма на основании соответствующего протокола.</w:t>
      </w:r>
    </w:p>
    <w:p w:rsidR="0093218C" w:rsidRPr="00A720BA" w:rsidRDefault="0093218C" w:rsidP="0093218C">
      <w:pPr>
        <w:pStyle w:val="21"/>
        <w:numPr>
          <w:ilvl w:val="0"/>
          <w:numId w:val="1"/>
        </w:numPr>
        <w:shd w:val="clear" w:color="auto" w:fill="auto"/>
        <w:tabs>
          <w:tab w:val="left" w:pos="851"/>
          <w:tab w:val="left" w:pos="993"/>
        </w:tabs>
        <w:spacing w:line="240" w:lineRule="auto"/>
        <w:ind w:firstLine="567"/>
        <w:jc w:val="both"/>
        <w:rPr>
          <w:sz w:val="28"/>
          <w:szCs w:val="28"/>
        </w:rPr>
      </w:pPr>
      <w:r w:rsidRPr="00A720BA">
        <w:rPr>
          <w:sz w:val="28"/>
          <w:szCs w:val="28"/>
        </w:rPr>
        <w:t>Один гарантийный взнос дает возможность участия только в тендере на один конкретный объект (лот).</w:t>
      </w:r>
    </w:p>
    <w:p w:rsidR="0093218C" w:rsidRPr="00A720BA" w:rsidRDefault="0093218C" w:rsidP="0093218C">
      <w:pPr>
        <w:pStyle w:val="21"/>
        <w:numPr>
          <w:ilvl w:val="0"/>
          <w:numId w:val="1"/>
        </w:numPr>
        <w:shd w:val="clear" w:color="auto" w:fill="auto"/>
        <w:tabs>
          <w:tab w:val="left" w:pos="851"/>
          <w:tab w:val="left" w:pos="993"/>
        </w:tabs>
        <w:spacing w:line="240" w:lineRule="auto"/>
        <w:ind w:firstLine="567"/>
        <w:jc w:val="both"/>
        <w:rPr>
          <w:sz w:val="28"/>
          <w:szCs w:val="28"/>
        </w:rPr>
      </w:pPr>
      <w:r w:rsidRPr="00A720BA">
        <w:rPr>
          <w:sz w:val="28"/>
          <w:szCs w:val="28"/>
        </w:rPr>
        <w:t>Потенциальный участник и/или участник добровольно и самостоятельно несет все расходы, связанные с его участием в тендере. Организатор тендера (тендерная комиссия) не несет обязательства по возмещению этих расходов независимо от итогов тендера.</w:t>
      </w:r>
    </w:p>
    <w:p w:rsidR="0093218C" w:rsidRPr="00A720BA" w:rsidRDefault="0093218C" w:rsidP="0093218C">
      <w:pPr>
        <w:pStyle w:val="21"/>
        <w:numPr>
          <w:ilvl w:val="0"/>
          <w:numId w:val="1"/>
        </w:numPr>
        <w:shd w:val="clear" w:color="auto" w:fill="auto"/>
        <w:tabs>
          <w:tab w:val="left" w:pos="851"/>
          <w:tab w:val="left" w:pos="993"/>
        </w:tabs>
        <w:spacing w:line="240" w:lineRule="auto"/>
        <w:ind w:firstLine="567"/>
        <w:jc w:val="both"/>
        <w:rPr>
          <w:sz w:val="28"/>
          <w:szCs w:val="28"/>
        </w:rPr>
      </w:pPr>
      <w:r w:rsidRPr="00A720BA">
        <w:rPr>
          <w:sz w:val="28"/>
          <w:szCs w:val="28"/>
        </w:rPr>
        <w:t>Процедура проведения тендера по предоставлению объектов в имущественный наем проводится в два этапа.</w:t>
      </w:r>
    </w:p>
    <w:p w:rsidR="0093218C" w:rsidRPr="00A720BA" w:rsidRDefault="0093218C" w:rsidP="0093218C">
      <w:pPr>
        <w:pStyle w:val="21"/>
        <w:numPr>
          <w:ilvl w:val="0"/>
          <w:numId w:val="1"/>
        </w:numPr>
        <w:shd w:val="clear" w:color="auto" w:fill="auto"/>
        <w:tabs>
          <w:tab w:val="left" w:pos="851"/>
          <w:tab w:val="left" w:pos="993"/>
          <w:tab w:val="left" w:pos="1031"/>
        </w:tabs>
        <w:spacing w:line="240" w:lineRule="auto"/>
        <w:ind w:firstLine="567"/>
        <w:jc w:val="both"/>
        <w:rPr>
          <w:sz w:val="28"/>
          <w:szCs w:val="28"/>
        </w:rPr>
      </w:pPr>
      <w:r w:rsidRPr="00A720BA">
        <w:rPr>
          <w:sz w:val="28"/>
          <w:szCs w:val="28"/>
        </w:rPr>
        <w:t>На первом этапе (квалификационный отбор) осуществляются следующие мероприятия:</w:t>
      </w:r>
    </w:p>
    <w:p w:rsidR="0093218C" w:rsidRPr="00A720BA" w:rsidRDefault="0093218C" w:rsidP="0093218C">
      <w:pPr>
        <w:pStyle w:val="21"/>
        <w:numPr>
          <w:ilvl w:val="0"/>
          <w:numId w:val="4"/>
        </w:numPr>
        <w:shd w:val="clear" w:color="auto" w:fill="auto"/>
        <w:tabs>
          <w:tab w:val="left" w:pos="851"/>
          <w:tab w:val="left" w:pos="920"/>
          <w:tab w:val="left" w:pos="993"/>
        </w:tabs>
        <w:spacing w:line="240" w:lineRule="auto"/>
        <w:ind w:firstLine="567"/>
        <w:jc w:val="both"/>
        <w:rPr>
          <w:sz w:val="28"/>
          <w:szCs w:val="28"/>
        </w:rPr>
      </w:pPr>
      <w:r w:rsidRPr="00A720BA">
        <w:rPr>
          <w:sz w:val="28"/>
          <w:szCs w:val="28"/>
        </w:rPr>
        <w:t>приём и регистрация секретарём тендерной комиссии конвертов с тендерными заявками участников на участие в первом этапе двухэтапного тендера.</w:t>
      </w:r>
    </w:p>
    <w:p w:rsidR="0093218C" w:rsidRPr="00A720BA" w:rsidRDefault="0093218C" w:rsidP="0093218C">
      <w:pPr>
        <w:pStyle w:val="21"/>
        <w:numPr>
          <w:ilvl w:val="0"/>
          <w:numId w:val="4"/>
        </w:numPr>
        <w:shd w:val="clear" w:color="auto" w:fill="auto"/>
        <w:tabs>
          <w:tab w:val="left" w:pos="851"/>
          <w:tab w:val="left" w:pos="920"/>
          <w:tab w:val="left" w:pos="993"/>
        </w:tabs>
        <w:spacing w:line="240" w:lineRule="auto"/>
        <w:ind w:firstLine="567"/>
        <w:jc w:val="both"/>
        <w:rPr>
          <w:sz w:val="28"/>
          <w:szCs w:val="28"/>
        </w:rPr>
      </w:pPr>
      <w:r w:rsidRPr="00A720BA">
        <w:rPr>
          <w:sz w:val="28"/>
          <w:szCs w:val="28"/>
        </w:rPr>
        <w:t xml:space="preserve">заседание тендерной комиссии по вскрытию конвертов с тендерными </w:t>
      </w:r>
      <w:r w:rsidRPr="00A720BA">
        <w:rPr>
          <w:sz w:val="28"/>
          <w:szCs w:val="28"/>
        </w:rPr>
        <w:lastRenderedPageBreak/>
        <w:t>заявками участников на участие в первом этапе тендера.</w:t>
      </w:r>
    </w:p>
    <w:p w:rsidR="0093218C" w:rsidRPr="00A720BA" w:rsidRDefault="0093218C" w:rsidP="0093218C">
      <w:pPr>
        <w:pStyle w:val="21"/>
        <w:numPr>
          <w:ilvl w:val="0"/>
          <w:numId w:val="4"/>
        </w:numPr>
        <w:shd w:val="clear" w:color="auto" w:fill="auto"/>
        <w:tabs>
          <w:tab w:val="left" w:pos="851"/>
          <w:tab w:val="left" w:pos="925"/>
          <w:tab w:val="left" w:pos="993"/>
        </w:tabs>
        <w:spacing w:line="240" w:lineRule="auto"/>
        <w:ind w:firstLine="567"/>
        <w:jc w:val="both"/>
        <w:rPr>
          <w:sz w:val="28"/>
          <w:szCs w:val="28"/>
        </w:rPr>
      </w:pPr>
      <w:r w:rsidRPr="00A720BA">
        <w:rPr>
          <w:sz w:val="28"/>
          <w:szCs w:val="28"/>
        </w:rPr>
        <w:t>оформление и подписание членами тендерной комиссии протокола вскрытия конвертов участников первого этапа тендера;</w:t>
      </w:r>
    </w:p>
    <w:p w:rsidR="0093218C" w:rsidRPr="00A720BA" w:rsidRDefault="0093218C" w:rsidP="0093218C">
      <w:pPr>
        <w:pStyle w:val="21"/>
        <w:numPr>
          <w:ilvl w:val="0"/>
          <w:numId w:val="4"/>
        </w:numPr>
        <w:shd w:val="clear" w:color="auto" w:fill="auto"/>
        <w:tabs>
          <w:tab w:val="left" w:pos="851"/>
          <w:tab w:val="left" w:pos="910"/>
          <w:tab w:val="left" w:pos="993"/>
        </w:tabs>
        <w:spacing w:line="240" w:lineRule="auto"/>
        <w:ind w:firstLine="567"/>
        <w:jc w:val="both"/>
        <w:rPr>
          <w:sz w:val="28"/>
          <w:szCs w:val="28"/>
        </w:rPr>
      </w:pPr>
      <w:r w:rsidRPr="00A720BA">
        <w:rPr>
          <w:sz w:val="28"/>
          <w:szCs w:val="28"/>
        </w:rPr>
        <w:t>заседание тендерной комиссии по допуску участников (квалификационный отбор) ко второму этапу тендера;</w:t>
      </w:r>
    </w:p>
    <w:p w:rsidR="0093218C" w:rsidRPr="00A720BA" w:rsidRDefault="0093218C" w:rsidP="0093218C">
      <w:pPr>
        <w:pStyle w:val="21"/>
        <w:numPr>
          <w:ilvl w:val="0"/>
          <w:numId w:val="4"/>
        </w:numPr>
        <w:shd w:val="clear" w:color="auto" w:fill="auto"/>
        <w:tabs>
          <w:tab w:val="left" w:pos="851"/>
          <w:tab w:val="left" w:pos="920"/>
          <w:tab w:val="left" w:pos="993"/>
        </w:tabs>
        <w:spacing w:line="240" w:lineRule="auto"/>
        <w:ind w:firstLine="567"/>
        <w:jc w:val="both"/>
        <w:rPr>
          <w:sz w:val="28"/>
          <w:szCs w:val="28"/>
        </w:rPr>
      </w:pPr>
      <w:r w:rsidRPr="00A720BA">
        <w:rPr>
          <w:sz w:val="28"/>
          <w:szCs w:val="28"/>
        </w:rPr>
        <w:t>оформление и подписание членами тендерной комиссии протокола о признании тендера несостоявшимся или протокола допуска участников ко второму этапу тендера, в случае проведения второго этапа тендера;</w:t>
      </w:r>
    </w:p>
    <w:p w:rsidR="0093218C" w:rsidRPr="00A720BA" w:rsidRDefault="0093218C" w:rsidP="0093218C">
      <w:pPr>
        <w:pStyle w:val="21"/>
        <w:numPr>
          <w:ilvl w:val="0"/>
          <w:numId w:val="4"/>
        </w:numPr>
        <w:shd w:val="clear" w:color="auto" w:fill="auto"/>
        <w:tabs>
          <w:tab w:val="left" w:pos="851"/>
          <w:tab w:val="left" w:pos="915"/>
          <w:tab w:val="left" w:pos="993"/>
        </w:tabs>
        <w:spacing w:line="240" w:lineRule="auto"/>
        <w:ind w:firstLine="567"/>
        <w:jc w:val="both"/>
        <w:rPr>
          <w:sz w:val="28"/>
          <w:szCs w:val="28"/>
        </w:rPr>
      </w:pPr>
      <w:r w:rsidRPr="00A720BA">
        <w:rPr>
          <w:sz w:val="28"/>
          <w:szCs w:val="28"/>
        </w:rPr>
        <w:t>своевременное информирование в установленном порядке участников, допущенных ко второму этапу тендера, о сроках и времени проведения второго этапа тендера.</w:t>
      </w:r>
    </w:p>
    <w:p w:rsidR="0093218C" w:rsidRPr="00A720BA" w:rsidRDefault="0093218C" w:rsidP="0093218C">
      <w:pPr>
        <w:pStyle w:val="21"/>
        <w:numPr>
          <w:ilvl w:val="0"/>
          <w:numId w:val="1"/>
        </w:numPr>
        <w:shd w:val="clear" w:color="auto" w:fill="auto"/>
        <w:tabs>
          <w:tab w:val="left" w:pos="851"/>
          <w:tab w:val="left" w:pos="993"/>
          <w:tab w:val="left" w:pos="1031"/>
        </w:tabs>
        <w:spacing w:line="240" w:lineRule="auto"/>
        <w:ind w:firstLine="567"/>
        <w:jc w:val="both"/>
        <w:rPr>
          <w:sz w:val="28"/>
          <w:szCs w:val="28"/>
        </w:rPr>
      </w:pPr>
      <w:r w:rsidRPr="00A720BA">
        <w:rPr>
          <w:sz w:val="28"/>
          <w:szCs w:val="28"/>
        </w:rPr>
        <w:t>На втором этапе тендера (проведение торгов) осуществляются следующие мероприятия:</w:t>
      </w:r>
    </w:p>
    <w:p w:rsidR="0093218C" w:rsidRPr="00A720BA" w:rsidRDefault="0093218C" w:rsidP="0093218C">
      <w:pPr>
        <w:pStyle w:val="21"/>
        <w:numPr>
          <w:ilvl w:val="0"/>
          <w:numId w:val="5"/>
        </w:numPr>
        <w:shd w:val="clear" w:color="auto" w:fill="auto"/>
        <w:tabs>
          <w:tab w:val="left" w:pos="851"/>
          <w:tab w:val="left" w:pos="945"/>
          <w:tab w:val="left" w:pos="993"/>
        </w:tabs>
        <w:spacing w:line="240" w:lineRule="auto"/>
        <w:ind w:firstLine="567"/>
        <w:jc w:val="both"/>
        <w:rPr>
          <w:sz w:val="28"/>
          <w:szCs w:val="28"/>
        </w:rPr>
      </w:pPr>
      <w:r w:rsidRPr="00A720BA">
        <w:rPr>
          <w:sz w:val="28"/>
          <w:szCs w:val="28"/>
        </w:rPr>
        <w:t>проведение торгов на повышение стоимости аренды предмета тендера среди участников,</w:t>
      </w:r>
    </w:p>
    <w:p w:rsidR="0093218C" w:rsidRPr="00A720BA" w:rsidRDefault="0093218C" w:rsidP="0093218C">
      <w:pPr>
        <w:pStyle w:val="21"/>
        <w:shd w:val="clear" w:color="auto" w:fill="auto"/>
        <w:tabs>
          <w:tab w:val="left" w:pos="851"/>
          <w:tab w:val="left" w:pos="993"/>
        </w:tabs>
        <w:spacing w:line="240" w:lineRule="auto"/>
        <w:ind w:firstLine="567"/>
        <w:jc w:val="left"/>
        <w:rPr>
          <w:sz w:val="28"/>
          <w:szCs w:val="28"/>
        </w:rPr>
      </w:pPr>
      <w:r w:rsidRPr="00A720BA">
        <w:rPr>
          <w:sz w:val="28"/>
          <w:szCs w:val="28"/>
        </w:rPr>
        <w:t>допущенных ко второму этапу тендера;</w:t>
      </w:r>
    </w:p>
    <w:p w:rsidR="0093218C" w:rsidRPr="00A720BA" w:rsidRDefault="0093218C" w:rsidP="0093218C">
      <w:pPr>
        <w:pStyle w:val="21"/>
        <w:numPr>
          <w:ilvl w:val="0"/>
          <w:numId w:val="5"/>
        </w:numPr>
        <w:shd w:val="clear" w:color="auto" w:fill="auto"/>
        <w:tabs>
          <w:tab w:val="left" w:pos="851"/>
          <w:tab w:val="left" w:pos="927"/>
          <w:tab w:val="left" w:pos="993"/>
        </w:tabs>
        <w:spacing w:line="240" w:lineRule="auto"/>
        <w:ind w:firstLine="567"/>
        <w:jc w:val="both"/>
        <w:rPr>
          <w:sz w:val="28"/>
          <w:szCs w:val="28"/>
        </w:rPr>
      </w:pPr>
      <w:r w:rsidRPr="00A720BA">
        <w:rPr>
          <w:sz w:val="28"/>
          <w:szCs w:val="28"/>
        </w:rPr>
        <w:t>проведение заседания тендерной комиссии по подведению итогов тендера;</w:t>
      </w:r>
    </w:p>
    <w:p w:rsidR="0093218C" w:rsidRPr="00A720BA" w:rsidRDefault="0093218C" w:rsidP="0093218C">
      <w:pPr>
        <w:pStyle w:val="21"/>
        <w:numPr>
          <w:ilvl w:val="0"/>
          <w:numId w:val="5"/>
        </w:numPr>
        <w:shd w:val="clear" w:color="auto" w:fill="auto"/>
        <w:tabs>
          <w:tab w:val="left" w:pos="851"/>
          <w:tab w:val="left" w:pos="927"/>
          <w:tab w:val="left" w:pos="993"/>
        </w:tabs>
        <w:spacing w:line="240" w:lineRule="auto"/>
        <w:ind w:firstLine="567"/>
        <w:jc w:val="both"/>
        <w:rPr>
          <w:sz w:val="28"/>
          <w:szCs w:val="28"/>
        </w:rPr>
      </w:pPr>
      <w:r w:rsidRPr="00A720BA">
        <w:rPr>
          <w:sz w:val="28"/>
          <w:szCs w:val="28"/>
        </w:rPr>
        <w:t>оформление и подписание членами тендерной комиссии протокола об итогах тендера.</w:t>
      </w:r>
    </w:p>
    <w:p w:rsidR="0093218C" w:rsidRPr="00A720BA" w:rsidRDefault="0093218C" w:rsidP="0093218C">
      <w:pPr>
        <w:pStyle w:val="21"/>
        <w:shd w:val="clear" w:color="auto" w:fill="auto"/>
        <w:tabs>
          <w:tab w:val="left" w:pos="927"/>
        </w:tabs>
        <w:spacing w:line="240" w:lineRule="auto"/>
        <w:ind w:firstLine="0"/>
        <w:jc w:val="both"/>
        <w:rPr>
          <w:sz w:val="28"/>
          <w:szCs w:val="28"/>
        </w:rPr>
      </w:pPr>
    </w:p>
    <w:p w:rsidR="0093218C" w:rsidRPr="00A720BA" w:rsidRDefault="0093218C" w:rsidP="0093218C">
      <w:pPr>
        <w:pStyle w:val="210"/>
        <w:keepNext/>
        <w:keepLines/>
        <w:shd w:val="clear" w:color="auto" w:fill="auto"/>
        <w:tabs>
          <w:tab w:val="left" w:pos="2958"/>
        </w:tabs>
        <w:spacing w:after="0" w:line="240" w:lineRule="auto"/>
        <w:ind w:right="-8" w:firstLine="567"/>
        <w:rPr>
          <w:sz w:val="28"/>
          <w:szCs w:val="28"/>
        </w:rPr>
      </w:pPr>
      <w:bookmarkStart w:id="4" w:name="bookmark22"/>
      <w:r w:rsidRPr="00A720BA">
        <w:rPr>
          <w:sz w:val="28"/>
          <w:szCs w:val="28"/>
        </w:rPr>
        <w:t xml:space="preserve">4.Требования по оформлению тендерной заявки </w:t>
      </w:r>
      <w:bookmarkEnd w:id="4"/>
      <w:r w:rsidRPr="00A720BA">
        <w:rPr>
          <w:sz w:val="28"/>
          <w:szCs w:val="28"/>
        </w:rPr>
        <w:t>и представляемых документов</w:t>
      </w:r>
    </w:p>
    <w:p w:rsidR="0093218C" w:rsidRPr="00A720BA" w:rsidRDefault="0093218C" w:rsidP="0093218C">
      <w:pPr>
        <w:pStyle w:val="21"/>
        <w:numPr>
          <w:ilvl w:val="0"/>
          <w:numId w:val="1"/>
        </w:numPr>
        <w:shd w:val="clear" w:color="auto" w:fill="auto"/>
        <w:tabs>
          <w:tab w:val="left" w:pos="993"/>
        </w:tabs>
        <w:spacing w:line="240" w:lineRule="auto"/>
        <w:ind w:firstLine="567"/>
        <w:jc w:val="both"/>
        <w:rPr>
          <w:sz w:val="28"/>
          <w:szCs w:val="28"/>
        </w:rPr>
      </w:pPr>
      <w:r w:rsidRPr="00A720BA">
        <w:rPr>
          <w:sz w:val="28"/>
          <w:szCs w:val="28"/>
        </w:rPr>
        <w:t>Тендерная заявка должна содержать:</w:t>
      </w:r>
    </w:p>
    <w:p w:rsidR="0093218C" w:rsidRPr="00A720BA" w:rsidRDefault="0093218C" w:rsidP="0093218C">
      <w:pPr>
        <w:pStyle w:val="21"/>
        <w:numPr>
          <w:ilvl w:val="0"/>
          <w:numId w:val="6"/>
        </w:numPr>
        <w:shd w:val="clear" w:color="auto" w:fill="auto"/>
        <w:tabs>
          <w:tab w:val="left" w:pos="889"/>
          <w:tab w:val="left" w:pos="993"/>
        </w:tabs>
        <w:spacing w:line="240" w:lineRule="auto"/>
        <w:ind w:firstLine="567"/>
        <w:jc w:val="both"/>
        <w:rPr>
          <w:sz w:val="28"/>
          <w:szCs w:val="28"/>
        </w:rPr>
      </w:pPr>
      <w:r w:rsidRPr="00A720BA">
        <w:rPr>
          <w:sz w:val="28"/>
          <w:szCs w:val="28"/>
        </w:rPr>
        <w:t>оригинал заявки на участие в тендере по предоставлению в имущественный наем имущества по форме согласно Приложению 2 к настоящей тендерной документации, скрепленную подписью и печатью (при ее наличии);</w:t>
      </w:r>
    </w:p>
    <w:p w:rsidR="0093218C" w:rsidRPr="00A720BA" w:rsidRDefault="0093218C" w:rsidP="0093218C">
      <w:pPr>
        <w:pStyle w:val="21"/>
        <w:numPr>
          <w:ilvl w:val="0"/>
          <w:numId w:val="6"/>
        </w:numPr>
        <w:shd w:val="clear" w:color="auto" w:fill="auto"/>
        <w:tabs>
          <w:tab w:val="left" w:pos="898"/>
          <w:tab w:val="left" w:pos="993"/>
        </w:tabs>
        <w:spacing w:line="240" w:lineRule="auto"/>
        <w:ind w:firstLine="567"/>
        <w:jc w:val="both"/>
        <w:rPr>
          <w:sz w:val="28"/>
          <w:szCs w:val="28"/>
        </w:rPr>
      </w:pPr>
      <w:r w:rsidRPr="00A720BA">
        <w:rPr>
          <w:sz w:val="28"/>
          <w:szCs w:val="28"/>
        </w:rPr>
        <w:t>подписанное и заверенное печатью (при наличии) потенциальным участником оригинальное ценовое предложение (по форме согласно Приложению 3 к настоящей тендерной документации) на объект проведения тендера или на лот (в рамках одного тендера на каждый лот оформляется оригинал отдельного ценового предложения, если потенциальный участник участвует в нескольких лотах этого тендера);</w:t>
      </w:r>
    </w:p>
    <w:p w:rsidR="0093218C" w:rsidRPr="00A720BA" w:rsidRDefault="0093218C" w:rsidP="0093218C">
      <w:pPr>
        <w:pStyle w:val="21"/>
        <w:numPr>
          <w:ilvl w:val="0"/>
          <w:numId w:val="6"/>
        </w:numPr>
        <w:shd w:val="clear" w:color="auto" w:fill="auto"/>
        <w:tabs>
          <w:tab w:val="left" w:pos="903"/>
          <w:tab w:val="left" w:pos="993"/>
        </w:tabs>
        <w:spacing w:line="240" w:lineRule="auto"/>
        <w:ind w:firstLine="567"/>
        <w:jc w:val="both"/>
        <w:rPr>
          <w:sz w:val="28"/>
          <w:szCs w:val="28"/>
        </w:rPr>
      </w:pPr>
      <w:r w:rsidRPr="00A720BA">
        <w:rPr>
          <w:sz w:val="28"/>
          <w:szCs w:val="28"/>
        </w:rPr>
        <w:t>копию разрешительных документов/лицензий на осуществление целевого вида деятельности на объекте (в случае если этот вид деятельности подлежит обязательному лицензированию) и документы, подтверждающие соответствие требованиям к потенциальному участнику, установленным технической спецификацией настоящей тендерной документацией;</w:t>
      </w:r>
    </w:p>
    <w:p w:rsidR="0093218C" w:rsidRPr="00A720BA" w:rsidRDefault="0093218C" w:rsidP="0093218C">
      <w:pPr>
        <w:pStyle w:val="21"/>
        <w:numPr>
          <w:ilvl w:val="0"/>
          <w:numId w:val="6"/>
        </w:numPr>
        <w:shd w:val="clear" w:color="auto" w:fill="auto"/>
        <w:tabs>
          <w:tab w:val="left" w:pos="889"/>
          <w:tab w:val="left" w:pos="993"/>
        </w:tabs>
        <w:spacing w:line="240" w:lineRule="auto"/>
        <w:ind w:firstLine="567"/>
        <w:jc w:val="both"/>
        <w:rPr>
          <w:sz w:val="28"/>
          <w:szCs w:val="28"/>
        </w:rPr>
      </w:pPr>
      <w:r w:rsidRPr="00A720BA">
        <w:rPr>
          <w:sz w:val="28"/>
          <w:szCs w:val="28"/>
        </w:rPr>
        <w:t>копию соответствующего документа, подтверждающего внесение гарантийного взноса на счет общества;</w:t>
      </w:r>
    </w:p>
    <w:p w:rsidR="0093218C" w:rsidRPr="00A720BA" w:rsidRDefault="0093218C" w:rsidP="0093218C">
      <w:pPr>
        <w:pStyle w:val="21"/>
        <w:numPr>
          <w:ilvl w:val="0"/>
          <w:numId w:val="6"/>
        </w:numPr>
        <w:shd w:val="clear" w:color="auto" w:fill="auto"/>
        <w:tabs>
          <w:tab w:val="left" w:pos="927"/>
          <w:tab w:val="left" w:pos="993"/>
        </w:tabs>
        <w:spacing w:line="240" w:lineRule="auto"/>
        <w:ind w:firstLine="567"/>
        <w:jc w:val="both"/>
        <w:rPr>
          <w:sz w:val="28"/>
          <w:szCs w:val="28"/>
        </w:rPr>
      </w:pPr>
      <w:r w:rsidRPr="00A720BA">
        <w:rPr>
          <w:sz w:val="28"/>
          <w:szCs w:val="28"/>
        </w:rPr>
        <w:t>следующие документы:</w:t>
      </w:r>
    </w:p>
    <w:p w:rsidR="0093218C" w:rsidRPr="00A720BA" w:rsidRDefault="0093218C" w:rsidP="0093218C">
      <w:pPr>
        <w:pStyle w:val="21"/>
        <w:numPr>
          <w:ilvl w:val="0"/>
          <w:numId w:val="23"/>
        </w:numPr>
        <w:shd w:val="clear" w:color="auto" w:fill="auto"/>
        <w:tabs>
          <w:tab w:val="left" w:pos="993"/>
        </w:tabs>
        <w:spacing w:line="240" w:lineRule="auto"/>
        <w:ind w:left="0" w:firstLine="567"/>
        <w:jc w:val="both"/>
        <w:rPr>
          <w:sz w:val="28"/>
          <w:szCs w:val="28"/>
        </w:rPr>
      </w:pPr>
      <w:r w:rsidRPr="00A720BA">
        <w:rPr>
          <w:sz w:val="28"/>
          <w:szCs w:val="28"/>
        </w:rPr>
        <w:t>для физических лиц:</w:t>
      </w:r>
    </w:p>
    <w:p w:rsidR="0093218C" w:rsidRPr="00A720BA" w:rsidRDefault="0093218C" w:rsidP="0093218C">
      <w:pPr>
        <w:pStyle w:val="21"/>
        <w:numPr>
          <w:ilvl w:val="0"/>
          <w:numId w:val="23"/>
        </w:numPr>
        <w:shd w:val="clear" w:color="auto" w:fill="auto"/>
        <w:tabs>
          <w:tab w:val="left" w:pos="993"/>
        </w:tabs>
        <w:spacing w:line="240" w:lineRule="auto"/>
        <w:ind w:left="0" w:firstLine="567"/>
        <w:jc w:val="both"/>
        <w:rPr>
          <w:sz w:val="28"/>
          <w:szCs w:val="28"/>
        </w:rPr>
      </w:pPr>
      <w:r w:rsidRPr="00A720BA">
        <w:rPr>
          <w:sz w:val="28"/>
          <w:szCs w:val="28"/>
        </w:rPr>
        <w:t>копию документа, удостоверяющего личность участника,</w:t>
      </w:r>
    </w:p>
    <w:p w:rsidR="0093218C" w:rsidRPr="00A720BA" w:rsidRDefault="0093218C" w:rsidP="0093218C">
      <w:pPr>
        <w:pStyle w:val="21"/>
        <w:numPr>
          <w:ilvl w:val="0"/>
          <w:numId w:val="23"/>
        </w:numPr>
        <w:shd w:val="clear" w:color="auto" w:fill="auto"/>
        <w:tabs>
          <w:tab w:val="left" w:pos="993"/>
        </w:tabs>
        <w:spacing w:line="240" w:lineRule="auto"/>
        <w:ind w:left="0" w:firstLine="567"/>
        <w:jc w:val="both"/>
        <w:rPr>
          <w:sz w:val="28"/>
          <w:szCs w:val="28"/>
        </w:rPr>
      </w:pPr>
      <w:r w:rsidRPr="00A720BA">
        <w:rPr>
          <w:sz w:val="28"/>
          <w:szCs w:val="28"/>
        </w:rPr>
        <w:t xml:space="preserve">копию документа о регистрации в качестве субъекта </w:t>
      </w:r>
      <w:r w:rsidRPr="00A720BA">
        <w:rPr>
          <w:sz w:val="28"/>
          <w:szCs w:val="28"/>
        </w:rPr>
        <w:lastRenderedPageBreak/>
        <w:t>предпринимательства (в случае если физическое лицо является субъектом предпринимательства),</w:t>
      </w:r>
    </w:p>
    <w:p w:rsidR="0093218C" w:rsidRPr="00A720BA" w:rsidRDefault="0093218C" w:rsidP="0093218C">
      <w:pPr>
        <w:pStyle w:val="21"/>
        <w:numPr>
          <w:ilvl w:val="0"/>
          <w:numId w:val="23"/>
        </w:numPr>
        <w:shd w:val="clear" w:color="auto" w:fill="auto"/>
        <w:tabs>
          <w:tab w:val="left" w:pos="769"/>
          <w:tab w:val="left" w:pos="993"/>
        </w:tabs>
        <w:spacing w:line="240" w:lineRule="auto"/>
        <w:ind w:left="0" w:firstLine="567"/>
        <w:jc w:val="both"/>
        <w:rPr>
          <w:sz w:val="28"/>
          <w:szCs w:val="28"/>
        </w:rPr>
      </w:pPr>
      <w:r w:rsidRPr="00A720BA">
        <w:rPr>
          <w:sz w:val="28"/>
          <w:szCs w:val="28"/>
        </w:rPr>
        <w:t>копию справки об отсутствии налоговой задолженности и задолженности по обязательным пенсионным взносам и социальным отчислениям более чем за три месяца (за исключением случаев, когда срок уплаты отсрочен в соответствии с законодательством Республики Казахстан о налогах и других обязательных платежах в бюджет) как субъекта предпринимательства, выданной не ранее одного месяца, предшествующего дате вскрытия конвертов с тендерными заявками;</w:t>
      </w:r>
    </w:p>
    <w:p w:rsidR="0093218C" w:rsidRPr="00A720BA" w:rsidRDefault="0093218C" w:rsidP="0093218C">
      <w:pPr>
        <w:pStyle w:val="21"/>
        <w:numPr>
          <w:ilvl w:val="0"/>
          <w:numId w:val="6"/>
        </w:numPr>
        <w:shd w:val="clear" w:color="auto" w:fill="auto"/>
        <w:tabs>
          <w:tab w:val="left" w:pos="927"/>
          <w:tab w:val="left" w:pos="993"/>
        </w:tabs>
        <w:spacing w:line="240" w:lineRule="auto"/>
        <w:ind w:firstLine="567"/>
        <w:jc w:val="both"/>
        <w:rPr>
          <w:sz w:val="28"/>
          <w:szCs w:val="28"/>
        </w:rPr>
      </w:pPr>
      <w:r w:rsidRPr="00A720BA">
        <w:rPr>
          <w:sz w:val="28"/>
          <w:szCs w:val="28"/>
        </w:rPr>
        <w:t>для юридических лиц:</w:t>
      </w:r>
    </w:p>
    <w:p w:rsidR="0093218C" w:rsidRPr="00A720BA" w:rsidRDefault="0093218C" w:rsidP="0093218C">
      <w:pPr>
        <w:pStyle w:val="21"/>
        <w:numPr>
          <w:ilvl w:val="6"/>
          <w:numId w:val="24"/>
        </w:numPr>
        <w:shd w:val="clear" w:color="auto" w:fill="auto"/>
        <w:tabs>
          <w:tab w:val="left" w:pos="993"/>
        </w:tabs>
        <w:spacing w:line="240" w:lineRule="auto"/>
        <w:ind w:left="0" w:firstLine="567"/>
        <w:jc w:val="both"/>
        <w:rPr>
          <w:sz w:val="28"/>
          <w:szCs w:val="28"/>
        </w:rPr>
      </w:pPr>
      <w:r w:rsidRPr="00A720BA">
        <w:rPr>
          <w:sz w:val="28"/>
          <w:szCs w:val="28"/>
        </w:rPr>
        <w:t>копию свидетельства или справки о государственной регистрации (перерегистрации) юридического лица,</w:t>
      </w:r>
    </w:p>
    <w:p w:rsidR="0093218C" w:rsidRPr="00A720BA" w:rsidRDefault="0093218C" w:rsidP="0093218C">
      <w:pPr>
        <w:pStyle w:val="21"/>
        <w:numPr>
          <w:ilvl w:val="6"/>
          <w:numId w:val="24"/>
        </w:numPr>
        <w:shd w:val="clear" w:color="auto" w:fill="auto"/>
        <w:tabs>
          <w:tab w:val="left" w:pos="993"/>
        </w:tabs>
        <w:spacing w:line="240" w:lineRule="auto"/>
        <w:ind w:left="0" w:firstLine="567"/>
        <w:jc w:val="both"/>
        <w:rPr>
          <w:sz w:val="28"/>
          <w:szCs w:val="28"/>
        </w:rPr>
      </w:pPr>
      <w:r w:rsidRPr="00A720BA">
        <w:rPr>
          <w:sz w:val="28"/>
          <w:szCs w:val="28"/>
        </w:rPr>
        <w:t>копию документа о назначении (избрании) первого руководителя юридического лица - участника тендера,</w:t>
      </w:r>
    </w:p>
    <w:p w:rsidR="0093218C" w:rsidRPr="00A720BA" w:rsidRDefault="0093218C" w:rsidP="0093218C">
      <w:pPr>
        <w:pStyle w:val="21"/>
        <w:numPr>
          <w:ilvl w:val="6"/>
          <w:numId w:val="24"/>
        </w:numPr>
        <w:shd w:val="clear" w:color="auto" w:fill="auto"/>
        <w:tabs>
          <w:tab w:val="left" w:pos="993"/>
        </w:tabs>
        <w:spacing w:line="240" w:lineRule="auto"/>
        <w:ind w:left="0" w:firstLine="567"/>
        <w:jc w:val="both"/>
        <w:rPr>
          <w:sz w:val="28"/>
          <w:szCs w:val="28"/>
        </w:rPr>
      </w:pPr>
      <w:r w:rsidRPr="00A720BA">
        <w:rPr>
          <w:sz w:val="28"/>
          <w:szCs w:val="28"/>
        </w:rPr>
        <w:t>копию справки об отсутствии налоговой задолженности и задолженности по обязательным пенсионным взносам и социальным отчислениям более чем за три месяца (за исключением случаев, когда срок уплаты отсрочен в соответствии с законодательством Республики Казахстан о налогах и других обязательных платежах в бюджет), выданной не ранее одного месяца, предшествующего дате вскрытия конвертов с тендерными заявками,</w:t>
      </w:r>
    </w:p>
    <w:p w:rsidR="0093218C" w:rsidRPr="00A720BA" w:rsidRDefault="0093218C" w:rsidP="0093218C">
      <w:pPr>
        <w:pStyle w:val="21"/>
        <w:numPr>
          <w:ilvl w:val="0"/>
          <w:numId w:val="6"/>
        </w:numPr>
        <w:shd w:val="clear" w:color="auto" w:fill="auto"/>
        <w:tabs>
          <w:tab w:val="left" w:pos="774"/>
          <w:tab w:val="left" w:pos="993"/>
        </w:tabs>
        <w:spacing w:line="240" w:lineRule="auto"/>
        <w:ind w:firstLine="567"/>
        <w:jc w:val="both"/>
        <w:rPr>
          <w:sz w:val="28"/>
          <w:szCs w:val="28"/>
        </w:rPr>
      </w:pPr>
      <w:r w:rsidRPr="00A720BA">
        <w:rPr>
          <w:sz w:val="28"/>
          <w:szCs w:val="28"/>
        </w:rPr>
        <w:t>иностранные юридические лица - представляют такие же документы, предусмотренные настоящим подпунктом, что и юридические лица - резиденты Республики Казахстан, либо документы, содержащие аналогичные сведения с нотариально заверенным переводом на государственном и/или русском языке.</w:t>
      </w:r>
    </w:p>
    <w:p w:rsidR="0093218C" w:rsidRPr="00A720BA" w:rsidRDefault="0093218C" w:rsidP="0093218C">
      <w:pPr>
        <w:pStyle w:val="21"/>
        <w:numPr>
          <w:ilvl w:val="0"/>
          <w:numId w:val="1"/>
        </w:numPr>
        <w:shd w:val="clear" w:color="auto" w:fill="auto"/>
        <w:tabs>
          <w:tab w:val="left" w:pos="993"/>
        </w:tabs>
        <w:spacing w:line="240" w:lineRule="auto"/>
        <w:ind w:firstLine="567"/>
        <w:jc w:val="both"/>
        <w:rPr>
          <w:sz w:val="28"/>
          <w:szCs w:val="28"/>
        </w:rPr>
      </w:pPr>
      <w:r w:rsidRPr="00A720BA">
        <w:rPr>
          <w:sz w:val="28"/>
          <w:szCs w:val="28"/>
        </w:rPr>
        <w:t>Тендерная заявка должна быть прошита, страницы пронумерованы, последняя страница либо лист заверяется подписью и печатью (при наличии печати) потенциального участника тендера. При несоблюдении указанных требований, тендерная заявка признается несоответствующей требованиям тендерной документации.</w:t>
      </w:r>
    </w:p>
    <w:p w:rsidR="0093218C" w:rsidRPr="00A720BA" w:rsidRDefault="0093218C" w:rsidP="0093218C">
      <w:pPr>
        <w:pStyle w:val="21"/>
        <w:numPr>
          <w:ilvl w:val="0"/>
          <w:numId w:val="1"/>
        </w:numPr>
        <w:shd w:val="clear" w:color="auto" w:fill="auto"/>
        <w:tabs>
          <w:tab w:val="left" w:pos="993"/>
        </w:tabs>
        <w:spacing w:line="240" w:lineRule="auto"/>
        <w:ind w:firstLine="567"/>
        <w:jc w:val="both"/>
        <w:rPr>
          <w:sz w:val="28"/>
          <w:szCs w:val="28"/>
        </w:rPr>
      </w:pPr>
      <w:r w:rsidRPr="00A720BA">
        <w:rPr>
          <w:sz w:val="28"/>
          <w:szCs w:val="28"/>
        </w:rPr>
        <w:t>В заявке на участие в тендере и ценовом предложении не должно быть никаких вставок между строками, подтирок, исправлений или приписок, в случае наличия указанных нарушений, тендерная заявка признается несоответствующей требованиям тендерной документации.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Ценовое предложение, по форме Приложения 3 к настоящей тендерной документации, должно быть оформлено машинописным способом (напечатанное на печатной машинке или распечатано на принтере), не допускается написание предложения стоимости аренды рукописным способом (ручкой, фломастером, карандашом и т.п.), сумма должна быть указана цифрами и прописью. В случае написания предложения стоимости аренды в ценовом предложении рукописным способом, а также разночтений сумм, указанных цифрами и прописью, тендерная заявка признается несоответствующей требованиям тендерной документации.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 xml:space="preserve">Тендерные заявки представляются потенциальными участниками в </w:t>
      </w:r>
      <w:r w:rsidRPr="00A720BA">
        <w:rPr>
          <w:sz w:val="28"/>
          <w:szCs w:val="28"/>
        </w:rPr>
        <w:lastRenderedPageBreak/>
        <w:t>запечатанном конверте. На лицевой стороне запечатанного конверта с тендерной заявкой указывается следующая информация:</w:t>
      </w:r>
    </w:p>
    <w:p w:rsidR="0093218C" w:rsidRPr="00A720BA" w:rsidRDefault="0093218C" w:rsidP="0093218C">
      <w:pPr>
        <w:pStyle w:val="21"/>
        <w:numPr>
          <w:ilvl w:val="0"/>
          <w:numId w:val="8"/>
        </w:numPr>
        <w:shd w:val="clear" w:color="auto" w:fill="auto"/>
        <w:tabs>
          <w:tab w:val="left" w:pos="993"/>
        </w:tabs>
        <w:spacing w:line="240" w:lineRule="auto"/>
        <w:ind w:firstLine="567"/>
        <w:jc w:val="both"/>
        <w:rPr>
          <w:sz w:val="28"/>
          <w:szCs w:val="28"/>
        </w:rPr>
      </w:pPr>
      <w:r w:rsidRPr="00A720BA">
        <w:rPr>
          <w:sz w:val="28"/>
          <w:szCs w:val="28"/>
        </w:rPr>
        <w:t>полное наименование и почтовый адрес общества, которые должны соответствовать аналогичным сведениям, указанным в подпунктах 5.1. и 5.2. пункта 5 настоящей тендерной документации;</w:t>
      </w:r>
    </w:p>
    <w:p w:rsidR="0093218C" w:rsidRPr="00A720BA" w:rsidRDefault="0093218C" w:rsidP="0093218C">
      <w:pPr>
        <w:pStyle w:val="21"/>
        <w:numPr>
          <w:ilvl w:val="0"/>
          <w:numId w:val="8"/>
        </w:numPr>
        <w:shd w:val="clear" w:color="auto" w:fill="auto"/>
        <w:tabs>
          <w:tab w:val="left" w:pos="949"/>
          <w:tab w:val="left" w:pos="993"/>
        </w:tabs>
        <w:spacing w:line="240" w:lineRule="auto"/>
        <w:ind w:firstLine="567"/>
        <w:jc w:val="both"/>
        <w:rPr>
          <w:sz w:val="28"/>
          <w:szCs w:val="28"/>
        </w:rPr>
      </w:pPr>
      <w:r w:rsidRPr="00A720BA">
        <w:rPr>
          <w:sz w:val="28"/>
          <w:szCs w:val="28"/>
        </w:rPr>
        <w:t>полное наименование и почтовый адрес потенциального участника;</w:t>
      </w:r>
    </w:p>
    <w:p w:rsidR="0093218C" w:rsidRPr="00A720BA" w:rsidRDefault="0093218C" w:rsidP="0093218C">
      <w:pPr>
        <w:pStyle w:val="21"/>
        <w:numPr>
          <w:ilvl w:val="0"/>
          <w:numId w:val="8"/>
        </w:numPr>
        <w:shd w:val="clear" w:color="auto" w:fill="auto"/>
        <w:tabs>
          <w:tab w:val="left" w:pos="905"/>
          <w:tab w:val="left" w:pos="993"/>
        </w:tabs>
        <w:spacing w:line="240" w:lineRule="auto"/>
        <w:ind w:firstLine="567"/>
        <w:jc w:val="both"/>
        <w:rPr>
          <w:sz w:val="28"/>
          <w:szCs w:val="28"/>
        </w:rPr>
      </w:pPr>
      <w:r w:rsidRPr="00A720BA">
        <w:rPr>
          <w:sz w:val="28"/>
          <w:szCs w:val="28"/>
        </w:rPr>
        <w:t>наименование двухэтапного тендера, для участия в котором предоставляется тендерная заявка потенциального участника со следующим текстом «ТЕНДЕРНАЯ ЗАЯВКА НА УЧАСТИЕ</w:t>
      </w:r>
    </w:p>
    <w:p w:rsidR="0093218C" w:rsidRPr="00A720BA" w:rsidRDefault="0093218C" w:rsidP="0093218C">
      <w:pPr>
        <w:pStyle w:val="21"/>
        <w:shd w:val="clear" w:color="auto" w:fill="auto"/>
        <w:tabs>
          <w:tab w:val="left" w:pos="993"/>
          <w:tab w:val="left" w:leader="underscore" w:pos="9348"/>
        </w:tabs>
        <w:spacing w:line="240" w:lineRule="auto"/>
        <w:ind w:firstLine="567"/>
        <w:jc w:val="both"/>
        <w:rPr>
          <w:sz w:val="28"/>
          <w:szCs w:val="28"/>
        </w:rPr>
      </w:pPr>
      <w:r w:rsidRPr="00A720BA">
        <w:rPr>
          <w:sz w:val="28"/>
          <w:szCs w:val="28"/>
        </w:rPr>
        <w:t xml:space="preserve">В ТЕНДЕРЕ ПО ПЕРЕДАЧЕ ИМУЩЕСТВА В ИМУЩЕСТВЕННЫЙ НАЕМ </w:t>
      </w:r>
      <w:r w:rsidRPr="00A720BA">
        <w:rPr>
          <w:sz w:val="28"/>
          <w:szCs w:val="28"/>
        </w:rPr>
        <w:tab/>
      </w:r>
    </w:p>
    <w:p w:rsidR="0093218C" w:rsidRPr="00A720BA" w:rsidRDefault="0093218C" w:rsidP="0093218C">
      <w:pPr>
        <w:pStyle w:val="50"/>
        <w:shd w:val="clear" w:color="auto" w:fill="auto"/>
        <w:tabs>
          <w:tab w:val="left" w:pos="993"/>
          <w:tab w:val="left" w:leader="underscore" w:pos="9348"/>
        </w:tabs>
        <w:spacing w:before="0" w:after="0" w:line="240" w:lineRule="auto"/>
        <w:ind w:firstLine="567"/>
        <w:jc w:val="both"/>
        <w:rPr>
          <w:sz w:val="28"/>
          <w:szCs w:val="28"/>
        </w:rPr>
      </w:pPr>
      <w:r w:rsidRPr="00A720BA">
        <w:rPr>
          <w:sz w:val="28"/>
          <w:szCs w:val="28"/>
        </w:rPr>
        <w:t>(указывается наименование объекта и его адрес, № лота(-</w:t>
      </w:r>
      <w:proofErr w:type="spellStart"/>
      <w:r w:rsidRPr="00A720BA">
        <w:rPr>
          <w:sz w:val="28"/>
          <w:szCs w:val="28"/>
        </w:rPr>
        <w:t>ов</w:t>
      </w:r>
      <w:proofErr w:type="spellEnd"/>
      <w:r w:rsidRPr="00A720BA">
        <w:rPr>
          <w:sz w:val="28"/>
          <w:szCs w:val="28"/>
        </w:rPr>
        <w:t>))</w:t>
      </w:r>
      <w:r w:rsidRPr="00A720BA">
        <w:rPr>
          <w:rStyle w:val="51"/>
          <w:sz w:val="28"/>
          <w:szCs w:val="28"/>
        </w:rPr>
        <w:t xml:space="preserve"> и «НЕ ВСКРЫВАТЬ ДО: «</w:t>
      </w:r>
      <w:r w:rsidRPr="00A720BA">
        <w:rPr>
          <w:rStyle w:val="51"/>
          <w:sz w:val="28"/>
          <w:szCs w:val="28"/>
        </w:rPr>
        <w:tab/>
        <w:t>»</w:t>
      </w:r>
    </w:p>
    <w:p w:rsidR="0093218C" w:rsidRPr="00A720BA" w:rsidRDefault="0093218C" w:rsidP="0093218C">
      <w:pPr>
        <w:pStyle w:val="50"/>
        <w:shd w:val="clear" w:color="auto" w:fill="auto"/>
        <w:tabs>
          <w:tab w:val="left" w:pos="993"/>
          <w:tab w:val="left" w:leader="underscore" w:pos="3955"/>
          <w:tab w:val="left" w:leader="underscore" w:pos="4752"/>
        </w:tabs>
        <w:spacing w:before="0" w:after="0" w:line="240" w:lineRule="auto"/>
        <w:ind w:firstLine="567"/>
        <w:jc w:val="both"/>
        <w:rPr>
          <w:sz w:val="28"/>
          <w:szCs w:val="28"/>
        </w:rPr>
      </w:pPr>
      <w:r w:rsidRPr="00A720BA">
        <w:rPr>
          <w:rStyle w:val="51"/>
          <w:sz w:val="28"/>
          <w:szCs w:val="28"/>
        </w:rPr>
        <w:t xml:space="preserve">часов </w:t>
      </w:r>
      <w:proofErr w:type="gramStart"/>
      <w:r w:rsidRPr="00A720BA">
        <w:rPr>
          <w:rStyle w:val="51"/>
          <w:sz w:val="28"/>
          <w:szCs w:val="28"/>
        </w:rPr>
        <w:t>« »</w:t>
      </w:r>
      <w:proofErr w:type="gramEnd"/>
      <w:r w:rsidRPr="00A720BA">
        <w:rPr>
          <w:rStyle w:val="51"/>
          <w:sz w:val="28"/>
          <w:szCs w:val="28"/>
        </w:rPr>
        <w:t xml:space="preserve"> минут « » </w:t>
      </w:r>
      <w:r w:rsidRPr="00A720BA">
        <w:rPr>
          <w:rStyle w:val="51"/>
          <w:sz w:val="28"/>
          <w:szCs w:val="28"/>
        </w:rPr>
        <w:tab/>
        <w:t xml:space="preserve"> 20</w:t>
      </w:r>
      <w:r w:rsidRPr="00A720BA">
        <w:rPr>
          <w:rStyle w:val="51"/>
          <w:sz w:val="28"/>
          <w:szCs w:val="28"/>
        </w:rPr>
        <w:tab/>
        <w:t xml:space="preserve"> года» </w:t>
      </w:r>
      <w:r w:rsidRPr="00A720BA">
        <w:rPr>
          <w:sz w:val="28"/>
          <w:szCs w:val="28"/>
        </w:rPr>
        <w:t>(указывается время и дата истечения окончательного срока представления конвертов с заявками, указанного в тендерной документации).</w:t>
      </w:r>
    </w:p>
    <w:p w:rsidR="0093218C" w:rsidRPr="00A720BA" w:rsidRDefault="0093218C" w:rsidP="0093218C">
      <w:pPr>
        <w:pStyle w:val="50"/>
        <w:shd w:val="clear" w:color="auto" w:fill="auto"/>
        <w:tabs>
          <w:tab w:val="left" w:leader="underscore" w:pos="3955"/>
          <w:tab w:val="left" w:leader="underscore" w:pos="4752"/>
        </w:tabs>
        <w:spacing w:before="0" w:after="0" w:line="240" w:lineRule="auto"/>
        <w:ind w:left="567" w:firstLine="0"/>
        <w:jc w:val="both"/>
        <w:rPr>
          <w:sz w:val="28"/>
          <w:szCs w:val="28"/>
        </w:rPr>
      </w:pPr>
    </w:p>
    <w:p w:rsidR="0093218C" w:rsidRPr="00A720BA" w:rsidRDefault="0093218C" w:rsidP="0093218C">
      <w:pPr>
        <w:pStyle w:val="210"/>
        <w:keepNext/>
        <w:keepLines/>
        <w:shd w:val="clear" w:color="auto" w:fill="auto"/>
        <w:tabs>
          <w:tab w:val="left" w:pos="2160"/>
        </w:tabs>
        <w:spacing w:after="0" w:line="240" w:lineRule="auto"/>
        <w:ind w:left="567" w:firstLine="0"/>
        <w:rPr>
          <w:sz w:val="28"/>
          <w:szCs w:val="28"/>
        </w:rPr>
      </w:pPr>
      <w:bookmarkStart w:id="5" w:name="bookmark23"/>
      <w:r w:rsidRPr="00A720BA">
        <w:rPr>
          <w:sz w:val="28"/>
          <w:szCs w:val="28"/>
        </w:rPr>
        <w:t>5.Порядок внесения гарантийных взносов для участия в тендере</w:t>
      </w:r>
      <w:bookmarkEnd w:id="5"/>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Потенциальные участники вносят гарантийный взнос в размере, сроки, порядке и по реквизитам, указанные в тендерной документации. Гарантийный взнос вносится только от имени потенциального участника тендера. При этом гарантийный взнос вносится не менее чем за два рабочих дня до даты проведения первого этапа тендера (вскрытия конвертов с тендерными заявками), по каждому объекту (лоту) отдельным платежным поручением, с указанием в этом поручении наименования объекта (лота).</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Размер гарантийного взноса после опубликования объявления не меняется. В размер гарантийного взноса оплата банковских услуг не входит.</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Размер гарантийного взноса для участия в тендере устанавливается в размере месячной базовой ставки арендной платы за объект (лот), передаваемый в имущественный наем. Суммы гарантийного взноса по каждому объекту (лоту) имущественного найма указаны в Технической спецификации (Приложение 1 к настоящей тендерной документации).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Гарантийные взносы для участия в тендере вносятся по реквизитам, указанным в подпункте 5.4. пункта 5. настоящей тендерной документации.</w:t>
      </w:r>
    </w:p>
    <w:p w:rsidR="0093218C" w:rsidRPr="00A720BA" w:rsidRDefault="0093218C" w:rsidP="0093218C">
      <w:pPr>
        <w:pStyle w:val="21"/>
        <w:shd w:val="clear" w:color="auto" w:fill="auto"/>
        <w:tabs>
          <w:tab w:val="left" w:pos="993"/>
        </w:tabs>
        <w:spacing w:line="240" w:lineRule="auto"/>
        <w:ind w:firstLine="567"/>
        <w:jc w:val="both"/>
        <w:rPr>
          <w:sz w:val="28"/>
          <w:szCs w:val="28"/>
        </w:rPr>
      </w:pPr>
      <w:r w:rsidRPr="00A720BA">
        <w:rPr>
          <w:sz w:val="28"/>
          <w:szCs w:val="28"/>
        </w:rPr>
        <w:t xml:space="preserve">В назначении платежа потенциальный участник в обязательном порядке должен указать </w:t>
      </w:r>
      <w:r w:rsidRPr="00A720BA">
        <w:rPr>
          <w:rStyle w:val="3"/>
          <w:sz w:val="28"/>
          <w:szCs w:val="28"/>
        </w:rPr>
        <w:t xml:space="preserve">слова </w:t>
      </w:r>
      <w:r w:rsidRPr="00A720BA">
        <w:rPr>
          <w:sz w:val="28"/>
          <w:szCs w:val="28"/>
        </w:rPr>
        <w:t>«гарантийный взнос для участия в тендере по передаче в имущественный наем</w:t>
      </w:r>
      <w:r w:rsidRPr="00A720BA">
        <w:rPr>
          <w:sz w:val="28"/>
          <w:szCs w:val="28"/>
        </w:rPr>
        <w:tab/>
      </w:r>
    </w:p>
    <w:p w:rsidR="0093218C" w:rsidRPr="00A720BA" w:rsidRDefault="0093218C" w:rsidP="0093218C">
      <w:pPr>
        <w:pStyle w:val="50"/>
        <w:shd w:val="clear" w:color="auto" w:fill="auto"/>
        <w:tabs>
          <w:tab w:val="left" w:pos="993"/>
          <w:tab w:val="left" w:leader="underscore" w:pos="5808"/>
        </w:tabs>
        <w:spacing w:before="0" w:after="0" w:line="240" w:lineRule="auto"/>
        <w:ind w:firstLine="567"/>
        <w:jc w:val="both"/>
        <w:rPr>
          <w:sz w:val="28"/>
          <w:szCs w:val="28"/>
        </w:rPr>
      </w:pPr>
      <w:r w:rsidRPr="00A720BA">
        <w:rPr>
          <w:rStyle w:val="51"/>
          <w:sz w:val="28"/>
          <w:szCs w:val="28"/>
        </w:rPr>
        <w:t>(</w:t>
      </w:r>
      <w:r w:rsidRPr="00A720BA">
        <w:rPr>
          <w:sz w:val="28"/>
          <w:szCs w:val="28"/>
        </w:rPr>
        <w:t>указывается наименование Объекта)</w:t>
      </w:r>
      <w:r w:rsidRPr="00A720BA">
        <w:rPr>
          <w:rStyle w:val="51"/>
          <w:sz w:val="28"/>
          <w:szCs w:val="28"/>
        </w:rPr>
        <w:t xml:space="preserve"> и </w:t>
      </w:r>
      <w:r w:rsidRPr="00A720BA">
        <w:rPr>
          <w:rStyle w:val="52"/>
          <w:sz w:val="28"/>
          <w:szCs w:val="28"/>
        </w:rPr>
        <w:t xml:space="preserve">лот № </w:t>
      </w:r>
      <w:proofErr w:type="gramStart"/>
      <w:r w:rsidRPr="00A720BA">
        <w:rPr>
          <w:rStyle w:val="52"/>
          <w:sz w:val="28"/>
          <w:szCs w:val="28"/>
        </w:rPr>
        <w:t xml:space="preserve">« </w:t>
      </w:r>
      <w:r w:rsidRPr="00A720BA">
        <w:rPr>
          <w:rStyle w:val="52"/>
          <w:sz w:val="28"/>
          <w:szCs w:val="28"/>
        </w:rPr>
        <w:tab/>
      </w:r>
      <w:proofErr w:type="gramEnd"/>
      <w:r w:rsidRPr="00A720BA">
        <w:rPr>
          <w:rStyle w:val="52"/>
          <w:sz w:val="28"/>
          <w:szCs w:val="28"/>
        </w:rPr>
        <w:t xml:space="preserve">» </w:t>
      </w:r>
      <w:r w:rsidRPr="00A720BA">
        <w:rPr>
          <w:sz w:val="28"/>
          <w:szCs w:val="28"/>
        </w:rPr>
        <w:t>(в обязательном порядке указывается номер лота, на который потенциальный участник подает заявку</w:t>
      </w:r>
      <w:r w:rsidRPr="00A720BA">
        <w:rPr>
          <w:rStyle w:val="51"/>
          <w:sz w:val="28"/>
          <w:szCs w:val="28"/>
        </w:rPr>
        <w:t>) по которому вносится гарантийный взнос.</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Гарантийный взнос на участие в тендере, внесенный потенциальным участником, возвращается участнику в течение 15 (пятнадцати) рабочих дней со дня получения обществом письменной заявки о возврате, при наступлении одного из следующих случаев:</w:t>
      </w:r>
    </w:p>
    <w:p w:rsidR="0093218C" w:rsidRPr="00A720BA" w:rsidRDefault="0093218C" w:rsidP="0093218C">
      <w:pPr>
        <w:pStyle w:val="21"/>
        <w:numPr>
          <w:ilvl w:val="0"/>
          <w:numId w:val="9"/>
        </w:numPr>
        <w:shd w:val="clear" w:color="auto" w:fill="auto"/>
        <w:tabs>
          <w:tab w:val="left" w:pos="904"/>
          <w:tab w:val="left" w:pos="993"/>
        </w:tabs>
        <w:spacing w:line="240" w:lineRule="auto"/>
        <w:ind w:firstLine="567"/>
        <w:jc w:val="both"/>
        <w:rPr>
          <w:sz w:val="28"/>
          <w:szCs w:val="28"/>
        </w:rPr>
      </w:pPr>
      <w:r w:rsidRPr="00A720BA">
        <w:rPr>
          <w:sz w:val="28"/>
          <w:szCs w:val="28"/>
        </w:rPr>
        <w:t xml:space="preserve">отзыва данным участником своей заявки на участие в тендере до </w:t>
      </w:r>
      <w:r w:rsidRPr="00A720BA">
        <w:rPr>
          <w:sz w:val="28"/>
          <w:szCs w:val="28"/>
        </w:rPr>
        <w:lastRenderedPageBreak/>
        <w:t>истечения окончательного срока представления заявок;</w:t>
      </w:r>
    </w:p>
    <w:p w:rsidR="0093218C" w:rsidRPr="00A720BA" w:rsidRDefault="0093218C" w:rsidP="0093218C">
      <w:pPr>
        <w:pStyle w:val="21"/>
        <w:numPr>
          <w:ilvl w:val="0"/>
          <w:numId w:val="9"/>
        </w:numPr>
        <w:shd w:val="clear" w:color="auto" w:fill="auto"/>
        <w:tabs>
          <w:tab w:val="left" w:pos="904"/>
          <w:tab w:val="left" w:pos="993"/>
        </w:tabs>
        <w:spacing w:line="240" w:lineRule="auto"/>
        <w:ind w:firstLine="567"/>
        <w:jc w:val="both"/>
        <w:rPr>
          <w:sz w:val="28"/>
          <w:szCs w:val="28"/>
        </w:rPr>
      </w:pPr>
      <w:r w:rsidRPr="00A720BA">
        <w:rPr>
          <w:sz w:val="28"/>
          <w:szCs w:val="28"/>
        </w:rPr>
        <w:t>подписания протокола об итогах тендера. Указанный случай не распространяется на участника, определенного победителем тендера и участника, занявшего по итогам торгов второе место;</w:t>
      </w:r>
    </w:p>
    <w:p w:rsidR="0093218C" w:rsidRPr="00A720BA" w:rsidRDefault="0093218C" w:rsidP="0093218C">
      <w:pPr>
        <w:pStyle w:val="21"/>
        <w:numPr>
          <w:ilvl w:val="0"/>
          <w:numId w:val="9"/>
        </w:numPr>
        <w:shd w:val="clear" w:color="auto" w:fill="auto"/>
        <w:tabs>
          <w:tab w:val="left" w:pos="917"/>
          <w:tab w:val="left" w:pos="993"/>
        </w:tabs>
        <w:spacing w:line="240" w:lineRule="auto"/>
        <w:ind w:firstLine="567"/>
        <w:jc w:val="both"/>
        <w:rPr>
          <w:sz w:val="28"/>
          <w:szCs w:val="28"/>
        </w:rPr>
      </w:pPr>
      <w:r w:rsidRPr="00A720BA">
        <w:rPr>
          <w:sz w:val="28"/>
          <w:szCs w:val="28"/>
        </w:rPr>
        <w:t>участнику, занявшему второе место по результатам торгов, при подписании победителем тендера договора имущественного найма;</w:t>
      </w:r>
    </w:p>
    <w:p w:rsidR="0093218C" w:rsidRPr="00A720BA" w:rsidRDefault="0093218C" w:rsidP="0093218C">
      <w:pPr>
        <w:pStyle w:val="21"/>
        <w:numPr>
          <w:ilvl w:val="0"/>
          <w:numId w:val="9"/>
        </w:numPr>
        <w:shd w:val="clear" w:color="auto" w:fill="auto"/>
        <w:tabs>
          <w:tab w:val="left" w:pos="927"/>
          <w:tab w:val="left" w:pos="993"/>
        </w:tabs>
        <w:spacing w:line="240" w:lineRule="auto"/>
        <w:ind w:firstLine="567"/>
        <w:jc w:val="both"/>
        <w:rPr>
          <w:sz w:val="28"/>
          <w:szCs w:val="28"/>
        </w:rPr>
      </w:pPr>
      <w:r w:rsidRPr="00A720BA">
        <w:rPr>
          <w:sz w:val="28"/>
          <w:szCs w:val="28"/>
        </w:rPr>
        <w:t>участнику, объявленного победителем и подписавшего договор имущественного найма;</w:t>
      </w:r>
    </w:p>
    <w:p w:rsidR="0093218C" w:rsidRPr="00A720BA" w:rsidRDefault="0093218C" w:rsidP="0093218C">
      <w:pPr>
        <w:pStyle w:val="21"/>
        <w:numPr>
          <w:ilvl w:val="0"/>
          <w:numId w:val="9"/>
        </w:numPr>
        <w:shd w:val="clear" w:color="auto" w:fill="auto"/>
        <w:tabs>
          <w:tab w:val="left" w:pos="917"/>
          <w:tab w:val="left" w:pos="993"/>
        </w:tabs>
        <w:spacing w:line="240" w:lineRule="auto"/>
        <w:ind w:firstLine="567"/>
        <w:jc w:val="both"/>
        <w:rPr>
          <w:sz w:val="28"/>
          <w:szCs w:val="28"/>
        </w:rPr>
      </w:pPr>
      <w:r w:rsidRPr="00A720BA">
        <w:rPr>
          <w:sz w:val="28"/>
          <w:szCs w:val="28"/>
        </w:rPr>
        <w:t>потенциальным участникам, подавшим тендерные заявки на участие в тендере до опубликования объявления об изменении условий тендера, и отказавшимся в связи с этим от участия в тендере;</w:t>
      </w:r>
    </w:p>
    <w:p w:rsidR="0093218C" w:rsidRPr="00A720BA" w:rsidRDefault="0093218C" w:rsidP="0093218C">
      <w:pPr>
        <w:pStyle w:val="21"/>
        <w:numPr>
          <w:ilvl w:val="0"/>
          <w:numId w:val="9"/>
        </w:numPr>
        <w:shd w:val="clear" w:color="auto" w:fill="auto"/>
        <w:tabs>
          <w:tab w:val="left" w:pos="927"/>
          <w:tab w:val="left" w:pos="993"/>
        </w:tabs>
        <w:spacing w:line="240" w:lineRule="auto"/>
        <w:ind w:firstLine="567"/>
        <w:jc w:val="both"/>
        <w:rPr>
          <w:sz w:val="28"/>
          <w:szCs w:val="28"/>
        </w:rPr>
      </w:pPr>
      <w:r w:rsidRPr="00A720BA">
        <w:rPr>
          <w:sz w:val="28"/>
          <w:szCs w:val="28"/>
        </w:rPr>
        <w:t>признание тендера несостоявшимся.</w:t>
      </w:r>
    </w:p>
    <w:p w:rsidR="0093218C" w:rsidRPr="00A720BA" w:rsidRDefault="0093218C" w:rsidP="0093218C">
      <w:pPr>
        <w:pStyle w:val="210"/>
        <w:keepNext/>
        <w:keepLines/>
        <w:shd w:val="clear" w:color="auto" w:fill="auto"/>
        <w:tabs>
          <w:tab w:val="left" w:pos="4018"/>
        </w:tabs>
        <w:spacing w:after="0" w:line="240" w:lineRule="auto"/>
        <w:ind w:left="567" w:hanging="567"/>
        <w:rPr>
          <w:sz w:val="28"/>
          <w:szCs w:val="28"/>
        </w:rPr>
      </w:pPr>
      <w:bookmarkStart w:id="6" w:name="bookmark24"/>
    </w:p>
    <w:p w:rsidR="0093218C" w:rsidRPr="00A720BA" w:rsidRDefault="0093218C" w:rsidP="0093218C">
      <w:pPr>
        <w:pStyle w:val="210"/>
        <w:keepNext/>
        <w:keepLines/>
        <w:shd w:val="clear" w:color="auto" w:fill="auto"/>
        <w:tabs>
          <w:tab w:val="left" w:pos="4018"/>
        </w:tabs>
        <w:spacing w:after="0" w:line="240" w:lineRule="auto"/>
        <w:ind w:left="567" w:hanging="567"/>
        <w:rPr>
          <w:sz w:val="28"/>
          <w:szCs w:val="28"/>
        </w:rPr>
      </w:pPr>
      <w:r w:rsidRPr="00A720BA">
        <w:rPr>
          <w:sz w:val="28"/>
          <w:szCs w:val="28"/>
        </w:rPr>
        <w:t>6.Порядок проведения тендера</w:t>
      </w:r>
      <w:bookmarkEnd w:id="6"/>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Тендерная заявка потенциального участника представляется в запечатанном конверте по адресу общества, в порядке и сроки, установленные в тендерной документации.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Прием и регистрацию конвертов с тендерными заявками потенциальных участников проводит секретарь тендерной комиссии.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Регистрация конвертов с тендерными заявками потенциальных участников фиксируется в Журнале регистрации тендерных заявок, соответствующий форме Приложения № 7 к Правилам. Секретарь тендерной комиссии строго в хронологическом порядке (с указанием реального времени) вносит в Журнал регистрации тендерных заявок сведения о потенциальных участниках, представивших до истечения установленного срока конверты с тендерными заявками на участие в соответствующем тендере. Запрещается прием к регистрации конвертов с заявками после истечения установленного срока.</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Потенциальный участник не позднее окончания срока, установленного тендерной документацией для представления тендерных заявок, вправе на основании письменного обращения к обществу отозвать свою тендерную заявку, не утрачивая права на возврат внесенного им гарантийного взноса для участия в тендере.</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Не допускается отзыв тендерной заявки после истечения окончательного срока представления конвертов с тендерными заявками.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Факт отзыва своей тендерной заявки потенциальным участником фиксируется секретарем тендерной комиссии в Журнале регистрации тендерных заявок.</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Тендерная комиссия вскрывает конверты с тендерными заявками в день, время и месте, указанные в тендерной документации.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 xml:space="preserve">Полномочные представители потенциальных участников имеют право присутствовать на заседании тендерной комиссии по вскрытию конвертов с тендерными заявками участников. При этом секретарь тендерной комиссии, до начала заседания тендерной комиссии проверяет документально оформленные полномочия представителей потенциальных участников на представление интересов в тендере при осуществлении процедуры вскрытия </w:t>
      </w:r>
      <w:r w:rsidRPr="00A720BA">
        <w:rPr>
          <w:sz w:val="28"/>
          <w:szCs w:val="28"/>
        </w:rPr>
        <w:lastRenderedPageBreak/>
        <w:t>конвертов с заявками.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Вскрытию подлежат конверты с тендерными заявками на участие в тендере, представленные в установленные сроки.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Конверт с тендерной заявкой вскрывается также в случае, если на тендер (лот) представлена только 1 (одна) тендерная заявка на участие в тендере (лоте) и рассматривается на соответствие требованиям Правил и настоящей тендерной документации.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Секретарь тендерной комиссии в течение 3 (трех) рабочих дней с даты вскрытия конвертов оформляет и подписывает членами тендерной комиссии протокол вскрытия конвертов с тендерными заявками участников.</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Тендерная комиссия в течение 5 (пяти) рабочих дней с даты подписания протокола вскрытия конвертов с тендерными заявками участников первого этапа тендера, обязана провести заседание по рассмотрению тендерных заявок на предмет соответствия этих заявок и участников требованиям Правил и тендерной документации, и осуществить допуск соответствующих участников ко второму этапу тендера.</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При рассмотрении тендерных заявок тендерная комиссия вправе:</w:t>
      </w:r>
    </w:p>
    <w:p w:rsidR="0093218C" w:rsidRPr="00A720BA" w:rsidRDefault="0093218C" w:rsidP="0093218C">
      <w:pPr>
        <w:pStyle w:val="21"/>
        <w:numPr>
          <w:ilvl w:val="0"/>
          <w:numId w:val="10"/>
        </w:numPr>
        <w:shd w:val="clear" w:color="auto" w:fill="auto"/>
        <w:tabs>
          <w:tab w:val="left" w:pos="889"/>
          <w:tab w:val="left" w:pos="993"/>
        </w:tabs>
        <w:spacing w:line="240" w:lineRule="auto"/>
        <w:ind w:firstLine="567"/>
        <w:jc w:val="both"/>
        <w:rPr>
          <w:sz w:val="28"/>
          <w:szCs w:val="28"/>
        </w:rPr>
      </w:pPr>
      <w:r w:rsidRPr="00A720BA">
        <w:rPr>
          <w:sz w:val="28"/>
          <w:szCs w:val="28"/>
        </w:rPr>
        <w:t>запросить у участников материалы и разъяснения, необходимые для рассмотрения, оценки и сопоставления заявок участников;</w:t>
      </w:r>
    </w:p>
    <w:p w:rsidR="0093218C" w:rsidRPr="00A720BA" w:rsidRDefault="0093218C" w:rsidP="0093218C">
      <w:pPr>
        <w:pStyle w:val="21"/>
        <w:numPr>
          <w:ilvl w:val="0"/>
          <w:numId w:val="10"/>
        </w:numPr>
        <w:shd w:val="clear" w:color="auto" w:fill="auto"/>
        <w:tabs>
          <w:tab w:val="left" w:pos="889"/>
          <w:tab w:val="left" w:pos="993"/>
        </w:tabs>
        <w:spacing w:line="240" w:lineRule="auto"/>
        <w:ind w:firstLine="567"/>
        <w:jc w:val="both"/>
        <w:rPr>
          <w:sz w:val="28"/>
          <w:szCs w:val="28"/>
        </w:rPr>
      </w:pPr>
      <w:r w:rsidRPr="00A720BA">
        <w:rPr>
          <w:sz w:val="28"/>
          <w:szCs w:val="28"/>
        </w:rPr>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При этом не допускаются запросы и иные действия тендерной комиссии, связанные с приведением тендерной заявки в соответствие с требованиями Правил и тендерной документации, заключающиеся в дополнении тендерной заявки недостающими документами, замене документов, приведении в соответствие ненадлежащим образом оформленных документов.</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Тендерная комиссия отклоняет тендерную заявку участника в следующих случаях:</w:t>
      </w:r>
    </w:p>
    <w:p w:rsidR="0093218C" w:rsidRPr="00A720BA" w:rsidRDefault="0093218C" w:rsidP="0093218C">
      <w:pPr>
        <w:pStyle w:val="21"/>
        <w:numPr>
          <w:ilvl w:val="0"/>
          <w:numId w:val="11"/>
        </w:numPr>
        <w:shd w:val="clear" w:color="auto" w:fill="auto"/>
        <w:tabs>
          <w:tab w:val="left" w:pos="932"/>
          <w:tab w:val="left" w:pos="993"/>
        </w:tabs>
        <w:spacing w:line="240" w:lineRule="auto"/>
        <w:ind w:firstLine="567"/>
        <w:jc w:val="both"/>
        <w:rPr>
          <w:sz w:val="28"/>
          <w:szCs w:val="28"/>
        </w:rPr>
      </w:pPr>
      <w:r w:rsidRPr="00A720BA">
        <w:rPr>
          <w:sz w:val="28"/>
          <w:szCs w:val="28"/>
        </w:rPr>
        <w:t>признание тендерной заявки, не соответствующей требованиям Правил и тендерной документации;</w:t>
      </w:r>
    </w:p>
    <w:p w:rsidR="0093218C" w:rsidRPr="00A720BA" w:rsidRDefault="0093218C" w:rsidP="0093218C">
      <w:pPr>
        <w:pStyle w:val="21"/>
        <w:numPr>
          <w:ilvl w:val="0"/>
          <w:numId w:val="11"/>
        </w:numPr>
        <w:shd w:val="clear" w:color="auto" w:fill="auto"/>
        <w:tabs>
          <w:tab w:val="left" w:pos="932"/>
          <w:tab w:val="left" w:pos="993"/>
        </w:tabs>
        <w:spacing w:line="240" w:lineRule="auto"/>
        <w:ind w:firstLine="567"/>
        <w:jc w:val="both"/>
        <w:rPr>
          <w:sz w:val="28"/>
          <w:szCs w:val="28"/>
        </w:rPr>
      </w:pPr>
      <w:r w:rsidRPr="00A720BA">
        <w:rPr>
          <w:sz w:val="28"/>
          <w:szCs w:val="28"/>
        </w:rPr>
        <w:t>невнесение или не полное внесение участником гарантийного взноса на участие в тендере в установленный срок;</w:t>
      </w:r>
    </w:p>
    <w:p w:rsidR="0093218C" w:rsidRPr="00A720BA" w:rsidRDefault="0093218C" w:rsidP="0093218C">
      <w:pPr>
        <w:pStyle w:val="21"/>
        <w:numPr>
          <w:ilvl w:val="0"/>
          <w:numId w:val="11"/>
        </w:numPr>
        <w:shd w:val="clear" w:color="auto" w:fill="auto"/>
        <w:tabs>
          <w:tab w:val="left" w:pos="932"/>
          <w:tab w:val="left" w:pos="993"/>
        </w:tabs>
        <w:spacing w:line="240" w:lineRule="auto"/>
        <w:ind w:firstLine="567"/>
        <w:jc w:val="both"/>
        <w:rPr>
          <w:sz w:val="28"/>
          <w:szCs w:val="28"/>
        </w:rPr>
      </w:pPr>
      <w:r w:rsidRPr="00A720BA">
        <w:rPr>
          <w:sz w:val="28"/>
          <w:szCs w:val="28"/>
        </w:rPr>
        <w:t>если потенциальный участник является аффилированным лицом другого потенциального участника, подавшего заявку на участие в данном тендере (лоте).</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Участники, не отклоненные по случаям, указанным в пункте 40 настоящей тендерной документации, признаются допущенными ко второму этапу тендера, за исключением случая, предусмотренного подпунктом 2) пункта 60 настоящей тендерной документации.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Секретарь тендерной комиссии в течение 3 (трех) рабочих дней с даты заседания тендерной комиссии по допуску участников на второй этап тендера оформляет и подписывает членами тендерной комиссии протокол допуска участников ко второму этапу тендера.</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 xml:space="preserve">Участники тендера могут ознакомиться и получить копию протокола </w:t>
      </w:r>
      <w:r w:rsidRPr="00A720BA">
        <w:rPr>
          <w:sz w:val="28"/>
          <w:szCs w:val="28"/>
        </w:rPr>
        <w:lastRenderedPageBreak/>
        <w:t>допуска у секретаря тендерной комиссии.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Уведомление участников, допущенных ко второму этапу тендера, осуществляется путем направления соответствующей информации, содержащей дату, время и место проведения второго этапа тендера, а также стартовую месячную ставку арендной платы по тендеру (лоту), которая является наибольшим первоначальным ценовым предложением одного из участников, допущенного ко второму этапу тендера, на адрес электронной почты участника, указанный в заявке на участие в тендере, также допускается дублирование вышеуказанной информации по телефонам, указанным в заявке.</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Уведомление секретарем тендерной комиссии направляется участникам не позднее одного рабочего дня после даты подписания протокола допуска участников ко второму этапу. При этом второй этап тендера (торги) проводится через 2 (два) рабочих дня на третий рабочий день с даты направления уведомления участникам.</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Проведение торгов на повышение стоимости аренды предмета тендера среди участников, допущенных ко второму этапу тендера, проводится очно в срок и время, указанные в соответствующем уведомлении.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Участники или полномочные представители участников, пожелавшие непосредственно участвовать в торгах, должны заблаговременно прибыть на заседание тендерной комиссии по проведению второго этапа (торгов) тендера. При этом секретарь тендерной комиссии, до начала второго этапа (торгов) проверяет документально оформленные полномочия представителей участников на право представления интересов на тендере. Представители участников, не обладающие должным образом оформленными полномочиями, к торгам не допускаются.</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Стартовой ставкой арендной платы на торгах является наибольшее первоначальное ценовое предложение участника, допущенного ко второму этапу тендера.</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Заседание тендерной комиссии по проведению второго этапа (торгов) тендера проходит следующим образом:</w:t>
      </w:r>
    </w:p>
    <w:p w:rsidR="0093218C" w:rsidRPr="00A720BA" w:rsidRDefault="0093218C" w:rsidP="0093218C">
      <w:pPr>
        <w:pStyle w:val="21"/>
        <w:numPr>
          <w:ilvl w:val="0"/>
          <w:numId w:val="12"/>
        </w:numPr>
        <w:shd w:val="clear" w:color="auto" w:fill="auto"/>
        <w:tabs>
          <w:tab w:val="left" w:pos="932"/>
          <w:tab w:val="left" w:pos="993"/>
        </w:tabs>
        <w:spacing w:line="240" w:lineRule="auto"/>
        <w:ind w:firstLine="567"/>
        <w:jc w:val="both"/>
        <w:rPr>
          <w:sz w:val="28"/>
          <w:szCs w:val="28"/>
        </w:rPr>
      </w:pPr>
      <w:r w:rsidRPr="00A720BA">
        <w:rPr>
          <w:sz w:val="28"/>
          <w:szCs w:val="28"/>
        </w:rPr>
        <w:t>секретарь тендерной комиссии информирует присутствующих о:</w:t>
      </w:r>
    </w:p>
    <w:p w:rsidR="0093218C" w:rsidRPr="00A720BA" w:rsidRDefault="0093218C" w:rsidP="0093218C">
      <w:pPr>
        <w:pStyle w:val="21"/>
        <w:numPr>
          <w:ilvl w:val="0"/>
          <w:numId w:val="13"/>
        </w:numPr>
        <w:shd w:val="clear" w:color="auto" w:fill="auto"/>
        <w:tabs>
          <w:tab w:val="left" w:pos="802"/>
          <w:tab w:val="left" w:pos="993"/>
        </w:tabs>
        <w:spacing w:line="240" w:lineRule="auto"/>
        <w:ind w:firstLine="567"/>
        <w:jc w:val="both"/>
        <w:rPr>
          <w:sz w:val="28"/>
          <w:szCs w:val="28"/>
        </w:rPr>
      </w:pPr>
      <w:r w:rsidRPr="00A720BA">
        <w:rPr>
          <w:sz w:val="28"/>
          <w:szCs w:val="28"/>
        </w:rPr>
        <w:t>составе тендерной комиссии, секретаре тендерной комиссии;</w:t>
      </w:r>
    </w:p>
    <w:p w:rsidR="0093218C" w:rsidRPr="00A720BA" w:rsidRDefault="0093218C" w:rsidP="0093218C">
      <w:pPr>
        <w:pStyle w:val="21"/>
        <w:numPr>
          <w:ilvl w:val="0"/>
          <w:numId w:val="13"/>
        </w:numPr>
        <w:shd w:val="clear" w:color="auto" w:fill="auto"/>
        <w:tabs>
          <w:tab w:val="left" w:pos="802"/>
          <w:tab w:val="left" w:pos="993"/>
        </w:tabs>
        <w:spacing w:line="240" w:lineRule="auto"/>
        <w:ind w:firstLine="567"/>
        <w:jc w:val="both"/>
        <w:rPr>
          <w:sz w:val="28"/>
          <w:szCs w:val="28"/>
        </w:rPr>
      </w:pPr>
      <w:r w:rsidRPr="00A720BA">
        <w:rPr>
          <w:sz w:val="28"/>
          <w:szCs w:val="28"/>
        </w:rPr>
        <w:t>предмете проводимого тендера (лота) на торгах;</w:t>
      </w:r>
    </w:p>
    <w:p w:rsidR="0093218C" w:rsidRPr="00A720BA" w:rsidRDefault="0093218C" w:rsidP="0093218C">
      <w:pPr>
        <w:pStyle w:val="21"/>
        <w:numPr>
          <w:ilvl w:val="0"/>
          <w:numId w:val="13"/>
        </w:numPr>
        <w:shd w:val="clear" w:color="auto" w:fill="auto"/>
        <w:tabs>
          <w:tab w:val="left" w:pos="802"/>
          <w:tab w:val="left" w:pos="993"/>
        </w:tabs>
        <w:spacing w:line="240" w:lineRule="auto"/>
        <w:ind w:firstLine="567"/>
        <w:jc w:val="both"/>
        <w:rPr>
          <w:sz w:val="28"/>
          <w:szCs w:val="28"/>
        </w:rPr>
      </w:pPr>
      <w:r w:rsidRPr="00A720BA">
        <w:rPr>
          <w:sz w:val="28"/>
          <w:szCs w:val="28"/>
        </w:rPr>
        <w:t>перечне участников, допущенных ко второму этапу тендера (торгах);</w:t>
      </w:r>
    </w:p>
    <w:p w:rsidR="0093218C" w:rsidRPr="00A720BA" w:rsidRDefault="0093218C" w:rsidP="0093218C">
      <w:pPr>
        <w:pStyle w:val="21"/>
        <w:numPr>
          <w:ilvl w:val="0"/>
          <w:numId w:val="13"/>
        </w:numPr>
        <w:shd w:val="clear" w:color="auto" w:fill="auto"/>
        <w:tabs>
          <w:tab w:val="left" w:pos="866"/>
          <w:tab w:val="left" w:pos="993"/>
        </w:tabs>
        <w:spacing w:line="240" w:lineRule="auto"/>
        <w:ind w:firstLine="567"/>
        <w:jc w:val="both"/>
        <w:rPr>
          <w:sz w:val="28"/>
          <w:szCs w:val="28"/>
        </w:rPr>
      </w:pPr>
      <w:r w:rsidRPr="00A720BA">
        <w:rPr>
          <w:sz w:val="28"/>
          <w:szCs w:val="28"/>
        </w:rPr>
        <w:t>перечне участников или их полномочных представителей, непосредственно участвующих во втором этапе тендера (торгах);</w:t>
      </w:r>
    </w:p>
    <w:p w:rsidR="0093218C" w:rsidRPr="00A720BA" w:rsidRDefault="0093218C" w:rsidP="0093218C">
      <w:pPr>
        <w:pStyle w:val="21"/>
        <w:numPr>
          <w:ilvl w:val="0"/>
          <w:numId w:val="13"/>
        </w:numPr>
        <w:shd w:val="clear" w:color="auto" w:fill="auto"/>
        <w:tabs>
          <w:tab w:val="left" w:pos="866"/>
          <w:tab w:val="left" w:pos="993"/>
        </w:tabs>
        <w:spacing w:line="240" w:lineRule="auto"/>
        <w:ind w:firstLine="567"/>
        <w:jc w:val="both"/>
        <w:rPr>
          <w:sz w:val="28"/>
          <w:szCs w:val="28"/>
        </w:rPr>
      </w:pPr>
      <w:r w:rsidRPr="00A720BA">
        <w:rPr>
          <w:sz w:val="28"/>
          <w:szCs w:val="28"/>
        </w:rPr>
        <w:t>стартовой ставке арендной платы по тендеру (лоту), которая является наибольшим первоначальным ценовым предложением участника, допущенного ко второму этапу тендера, а также его наименование;</w:t>
      </w:r>
    </w:p>
    <w:p w:rsidR="0093218C" w:rsidRPr="00A720BA" w:rsidRDefault="0093218C" w:rsidP="0093218C">
      <w:pPr>
        <w:pStyle w:val="21"/>
        <w:numPr>
          <w:ilvl w:val="0"/>
          <w:numId w:val="13"/>
        </w:numPr>
        <w:shd w:val="clear" w:color="auto" w:fill="auto"/>
        <w:tabs>
          <w:tab w:val="left" w:pos="866"/>
          <w:tab w:val="left" w:pos="993"/>
        </w:tabs>
        <w:spacing w:line="240" w:lineRule="auto"/>
        <w:ind w:firstLine="567"/>
        <w:jc w:val="both"/>
        <w:rPr>
          <w:sz w:val="28"/>
          <w:szCs w:val="28"/>
        </w:rPr>
      </w:pPr>
      <w:r w:rsidRPr="00A720BA">
        <w:rPr>
          <w:sz w:val="28"/>
          <w:szCs w:val="28"/>
        </w:rPr>
        <w:t>шаге повышения стартовой ставки, который составляет 5% от стартовой ставки арендной платы по тендеру (лоту), указанной выше;</w:t>
      </w:r>
    </w:p>
    <w:p w:rsidR="0093218C" w:rsidRPr="00A720BA" w:rsidRDefault="0093218C" w:rsidP="0093218C">
      <w:pPr>
        <w:pStyle w:val="21"/>
        <w:numPr>
          <w:ilvl w:val="0"/>
          <w:numId w:val="13"/>
        </w:numPr>
        <w:shd w:val="clear" w:color="auto" w:fill="auto"/>
        <w:tabs>
          <w:tab w:val="left" w:pos="866"/>
          <w:tab w:val="left" w:pos="993"/>
        </w:tabs>
        <w:spacing w:line="240" w:lineRule="auto"/>
        <w:ind w:firstLine="567"/>
        <w:jc w:val="both"/>
        <w:rPr>
          <w:sz w:val="28"/>
          <w:szCs w:val="28"/>
        </w:rPr>
      </w:pPr>
      <w:r w:rsidRPr="00A720BA">
        <w:rPr>
          <w:sz w:val="28"/>
          <w:szCs w:val="28"/>
        </w:rPr>
        <w:t>длительности проведения торгов - 60 (шестьдесят) минут с момента объявления о времени начале торгов.</w:t>
      </w:r>
    </w:p>
    <w:p w:rsidR="0093218C" w:rsidRPr="00A720BA" w:rsidRDefault="0093218C" w:rsidP="0093218C">
      <w:pPr>
        <w:pStyle w:val="21"/>
        <w:numPr>
          <w:ilvl w:val="0"/>
          <w:numId w:val="12"/>
        </w:numPr>
        <w:shd w:val="clear" w:color="auto" w:fill="auto"/>
        <w:tabs>
          <w:tab w:val="left" w:pos="851"/>
          <w:tab w:val="left" w:pos="993"/>
        </w:tabs>
        <w:spacing w:line="240" w:lineRule="auto"/>
        <w:ind w:firstLine="567"/>
        <w:jc w:val="both"/>
        <w:rPr>
          <w:sz w:val="28"/>
          <w:szCs w:val="28"/>
        </w:rPr>
      </w:pPr>
      <w:r w:rsidRPr="00A720BA">
        <w:rPr>
          <w:sz w:val="28"/>
          <w:szCs w:val="28"/>
        </w:rPr>
        <w:t xml:space="preserve">Председатель тендерной комиссии или лицо его замещающее (далее - Председательствующий) четко вслух объявляет о времени начала торгов и обращается к участникам с предложением повысить ставку арендной платы </w:t>
      </w:r>
      <w:r w:rsidRPr="00A720BA">
        <w:rPr>
          <w:sz w:val="28"/>
          <w:szCs w:val="28"/>
        </w:rPr>
        <w:lastRenderedPageBreak/>
        <w:t>объекта (лота). Перед этим он обязательно разъясняет участникам торгов правила оглашения новых ценовых предложений на повышение:</w:t>
      </w:r>
    </w:p>
    <w:p w:rsidR="0093218C" w:rsidRPr="00A720BA" w:rsidRDefault="0093218C" w:rsidP="0093218C">
      <w:pPr>
        <w:pStyle w:val="21"/>
        <w:shd w:val="clear" w:color="auto" w:fill="auto"/>
        <w:tabs>
          <w:tab w:val="left" w:pos="993"/>
        </w:tabs>
        <w:spacing w:line="240" w:lineRule="auto"/>
        <w:ind w:firstLine="567"/>
        <w:jc w:val="both"/>
        <w:rPr>
          <w:sz w:val="28"/>
          <w:szCs w:val="28"/>
        </w:rPr>
      </w:pPr>
      <w:r w:rsidRPr="00A720BA">
        <w:rPr>
          <w:sz w:val="28"/>
          <w:szCs w:val="28"/>
        </w:rPr>
        <w:t>Председательствующий предоставляет каждому участнику торгов возможность озвучивать свои новые ценовые предложения по очереди, очередность определяется по принципу, кто раньше представил в установленный срок конверты с тендерными заявками и зарегистрировался в Журнале регистрации тендерных заявок (в хронологическом порядке), эта информация предоставляется секретарем тендерной комиссии. При этом каждый следующий по очереди участник, должен объявить ценовое предложение выше предыдущего, в случае, если этот участник не располагает возможностью дать более высокое предложение, он больше не участвует в этих торгах, и очередь переходит к следующему участнику, торги по этому принципу проходят до тех пор, пока участник с наивысшим предложением не останется один;</w:t>
      </w:r>
    </w:p>
    <w:p w:rsidR="0093218C" w:rsidRPr="00A720BA" w:rsidRDefault="0093218C" w:rsidP="0093218C">
      <w:pPr>
        <w:pStyle w:val="21"/>
        <w:numPr>
          <w:ilvl w:val="0"/>
          <w:numId w:val="12"/>
        </w:numPr>
        <w:shd w:val="clear" w:color="auto" w:fill="auto"/>
        <w:tabs>
          <w:tab w:val="left" w:pos="894"/>
          <w:tab w:val="left" w:pos="993"/>
        </w:tabs>
        <w:spacing w:line="240" w:lineRule="auto"/>
        <w:ind w:firstLine="567"/>
        <w:jc w:val="both"/>
        <w:rPr>
          <w:sz w:val="28"/>
          <w:szCs w:val="28"/>
        </w:rPr>
      </w:pPr>
      <w:r w:rsidRPr="00A720BA">
        <w:rPr>
          <w:sz w:val="28"/>
          <w:szCs w:val="28"/>
        </w:rPr>
        <w:t>участники начинают торги путем повышения стартовой ставки арендной платы на шаг повышения или могут предложить более высокую ставку, объявляя четко вслух свое предложение;</w:t>
      </w:r>
    </w:p>
    <w:p w:rsidR="0093218C" w:rsidRPr="00A720BA" w:rsidRDefault="0093218C" w:rsidP="0093218C">
      <w:pPr>
        <w:pStyle w:val="21"/>
        <w:numPr>
          <w:ilvl w:val="0"/>
          <w:numId w:val="12"/>
        </w:numPr>
        <w:shd w:val="clear" w:color="auto" w:fill="auto"/>
        <w:tabs>
          <w:tab w:val="left" w:pos="898"/>
          <w:tab w:val="left" w:pos="993"/>
        </w:tabs>
        <w:spacing w:line="240" w:lineRule="auto"/>
        <w:ind w:firstLine="567"/>
        <w:jc w:val="both"/>
        <w:rPr>
          <w:sz w:val="28"/>
          <w:szCs w:val="28"/>
        </w:rPr>
      </w:pPr>
      <w:r w:rsidRPr="00A720BA">
        <w:rPr>
          <w:sz w:val="28"/>
          <w:szCs w:val="28"/>
        </w:rPr>
        <w:t>секретарь тендерной комиссии обязан четко продублировать вслух каждое предложение участника и его наименование, а также письменно зафиксировать эту информацию в протоколе торгов, эту же информацию фиксируют и члены тендерной комиссии в рабочем порядке;</w:t>
      </w:r>
    </w:p>
    <w:p w:rsidR="0093218C" w:rsidRPr="00A720BA" w:rsidRDefault="0093218C" w:rsidP="0093218C">
      <w:pPr>
        <w:pStyle w:val="21"/>
        <w:numPr>
          <w:ilvl w:val="0"/>
          <w:numId w:val="12"/>
        </w:numPr>
        <w:shd w:val="clear" w:color="auto" w:fill="auto"/>
        <w:tabs>
          <w:tab w:val="left" w:pos="898"/>
          <w:tab w:val="left" w:pos="993"/>
        </w:tabs>
        <w:spacing w:line="240" w:lineRule="auto"/>
        <w:ind w:firstLine="567"/>
        <w:jc w:val="both"/>
        <w:rPr>
          <w:sz w:val="28"/>
          <w:szCs w:val="28"/>
        </w:rPr>
      </w:pPr>
      <w:r w:rsidRPr="00A720BA">
        <w:rPr>
          <w:sz w:val="28"/>
          <w:szCs w:val="28"/>
        </w:rPr>
        <w:t>последнее максимальное предложение участника по времени проведения торгов считается победившим.</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По истечении 60 (шестидесяти) минут с момента объявления текущего времени о начале торгов, Председатель тендерной комиссии или лицо его замещающее прекращает торги и максимальное предложение участника, а также предложение участника, занявшего второе место на торгах, объявляется Председателем тендерной комиссии или лицом его замещающим четко вслух.</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При отсутствии со стороны участников дополнительных ценовых предложений по повышению ставок аренды, с общего согласия участников тендера, торги могут быть завершены досрочно, что в обязательном порядке фиксируется в протоколе итогов.</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В случае необходимости, время торгов может быть продлено только один раз на 15 (пятнадцать) минут по решению Председателя тендерной комиссии или лица его замещающего, с обязательным отражением этого факта в протоколе итогов.</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Описанная выше процедура проведения торгов должна быть проведена по каждому лоту, если тендер состоит из нескольких лотов.</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В случае отсутствия непосредственно какого-либо участника, допущенного ко второму этапу тендера или его уполномоченного представителя на втором этапе (торгах) тендера, секретарь тендерной комиссии объявляет ставку арендной платы отсутствующего участника, предложенную им в его первоначальном ценовом предложении.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 xml:space="preserve">В случае отсутствия на втором этапе тендера непосредственно всех допущенных участников или их полномочных представителей, победителем </w:t>
      </w:r>
      <w:r w:rsidRPr="00A720BA">
        <w:rPr>
          <w:sz w:val="28"/>
          <w:szCs w:val="28"/>
        </w:rPr>
        <w:lastRenderedPageBreak/>
        <w:t>объявляется участник, предложивший наивысшую (наибольшую) ставку арендной платы в первоначальном ценовом предложении своей тендерной заявки.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Во избежание спорных ситуаций, организатор тендера, а также полномочные представители участников торгов имеют право на заседаниях тендерной комиссии по проведению второго этапа (торгов) производить аудио- и видеозапись этих заседаний, за исключением случаев, предусмотренных законодательством.</w:t>
      </w:r>
    </w:p>
    <w:p w:rsidR="0093218C" w:rsidRPr="00A720BA" w:rsidRDefault="0093218C" w:rsidP="0093218C">
      <w:pPr>
        <w:pStyle w:val="21"/>
        <w:shd w:val="clear" w:color="auto" w:fill="auto"/>
        <w:tabs>
          <w:tab w:val="left" w:pos="709"/>
        </w:tabs>
        <w:spacing w:line="240" w:lineRule="auto"/>
        <w:ind w:firstLine="284"/>
        <w:jc w:val="both"/>
        <w:rPr>
          <w:sz w:val="28"/>
          <w:szCs w:val="28"/>
        </w:rPr>
      </w:pPr>
    </w:p>
    <w:p w:rsidR="0093218C" w:rsidRPr="00A720BA" w:rsidRDefault="0093218C" w:rsidP="0093218C">
      <w:pPr>
        <w:pStyle w:val="210"/>
        <w:keepNext/>
        <w:keepLines/>
        <w:numPr>
          <w:ilvl w:val="0"/>
          <w:numId w:val="22"/>
        </w:numPr>
        <w:shd w:val="clear" w:color="auto" w:fill="auto"/>
        <w:tabs>
          <w:tab w:val="left" w:pos="851"/>
        </w:tabs>
        <w:spacing w:after="0" w:line="240" w:lineRule="auto"/>
        <w:rPr>
          <w:sz w:val="28"/>
          <w:szCs w:val="28"/>
        </w:rPr>
      </w:pPr>
      <w:bookmarkStart w:id="7" w:name="bookmark25"/>
      <w:r w:rsidRPr="00A720BA">
        <w:rPr>
          <w:sz w:val="28"/>
          <w:szCs w:val="28"/>
        </w:rPr>
        <w:t>Порядок оформления результатов тендера</w:t>
      </w:r>
      <w:bookmarkEnd w:id="7"/>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Секретарь тендерной комиссии в течение 3 (трех) рабочих дней с даты проведения второго этапа тендера (проведения торгов) оформляет протокол об итогах тендера, и подписывает его членами тендерной комиссии.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Участники тендера могут ознакомиться и получить копию протокола об итогах тендера у секретаря тендерной комиссии.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Протокол об итогах тендера является документом, фиксирующим результаты тендера и обязательства победителя и наймодателя подписать договор на условиях, отвечающих предложениям победителя тендера и условиям проведенного тендера в соответствии с типовым договором имущественного найма.</w:t>
      </w:r>
    </w:p>
    <w:p w:rsidR="0093218C" w:rsidRPr="00A720BA" w:rsidRDefault="0093218C" w:rsidP="0093218C">
      <w:pPr>
        <w:pStyle w:val="21"/>
        <w:shd w:val="clear" w:color="auto" w:fill="auto"/>
        <w:tabs>
          <w:tab w:val="left" w:pos="851"/>
          <w:tab w:val="left" w:pos="985"/>
        </w:tabs>
        <w:spacing w:line="240" w:lineRule="auto"/>
        <w:ind w:left="567" w:firstLine="0"/>
        <w:jc w:val="both"/>
        <w:rPr>
          <w:sz w:val="28"/>
          <w:szCs w:val="28"/>
        </w:rPr>
      </w:pPr>
    </w:p>
    <w:p w:rsidR="0093218C" w:rsidRPr="00A720BA" w:rsidRDefault="0093218C" w:rsidP="0093218C">
      <w:pPr>
        <w:pStyle w:val="210"/>
        <w:keepNext/>
        <w:keepLines/>
        <w:numPr>
          <w:ilvl w:val="0"/>
          <w:numId w:val="22"/>
        </w:numPr>
        <w:shd w:val="clear" w:color="auto" w:fill="auto"/>
        <w:tabs>
          <w:tab w:val="left" w:pos="851"/>
          <w:tab w:val="left" w:pos="3618"/>
        </w:tabs>
        <w:spacing w:after="0" w:line="240" w:lineRule="auto"/>
        <w:rPr>
          <w:sz w:val="28"/>
          <w:szCs w:val="28"/>
        </w:rPr>
      </w:pPr>
      <w:bookmarkStart w:id="8" w:name="bookmark26"/>
      <w:r w:rsidRPr="00A720BA">
        <w:rPr>
          <w:sz w:val="28"/>
          <w:szCs w:val="28"/>
        </w:rPr>
        <w:t>Признание тендера несостоявшимся</w:t>
      </w:r>
      <w:bookmarkEnd w:id="8"/>
    </w:p>
    <w:p w:rsidR="0093218C" w:rsidRPr="00A720BA" w:rsidRDefault="0093218C" w:rsidP="0093218C">
      <w:pPr>
        <w:pStyle w:val="21"/>
        <w:numPr>
          <w:ilvl w:val="0"/>
          <w:numId w:val="7"/>
        </w:numPr>
        <w:shd w:val="clear" w:color="auto" w:fill="auto"/>
        <w:tabs>
          <w:tab w:val="left" w:pos="851"/>
          <w:tab w:val="left" w:pos="993"/>
        </w:tabs>
        <w:spacing w:line="240" w:lineRule="auto"/>
        <w:ind w:firstLine="567"/>
        <w:jc w:val="both"/>
        <w:rPr>
          <w:sz w:val="28"/>
          <w:szCs w:val="28"/>
        </w:rPr>
      </w:pPr>
      <w:r w:rsidRPr="00A720BA">
        <w:rPr>
          <w:sz w:val="28"/>
          <w:szCs w:val="28"/>
        </w:rPr>
        <w:t>Тендер признается несостоявшимся в следующих случаях:</w:t>
      </w:r>
    </w:p>
    <w:p w:rsidR="0093218C" w:rsidRPr="00A720BA" w:rsidRDefault="0093218C" w:rsidP="0093218C">
      <w:pPr>
        <w:pStyle w:val="21"/>
        <w:numPr>
          <w:ilvl w:val="0"/>
          <w:numId w:val="14"/>
        </w:numPr>
        <w:shd w:val="clear" w:color="auto" w:fill="auto"/>
        <w:tabs>
          <w:tab w:val="left" w:pos="851"/>
          <w:tab w:val="left" w:pos="899"/>
          <w:tab w:val="left" w:pos="993"/>
        </w:tabs>
        <w:spacing w:line="240" w:lineRule="auto"/>
        <w:ind w:firstLine="567"/>
        <w:jc w:val="both"/>
        <w:rPr>
          <w:sz w:val="28"/>
          <w:szCs w:val="28"/>
        </w:rPr>
      </w:pPr>
      <w:r w:rsidRPr="00A720BA">
        <w:rPr>
          <w:sz w:val="28"/>
          <w:szCs w:val="28"/>
        </w:rPr>
        <w:t>на момент окончания срока приема заявок на участие в тендере (лоте) не зарегистрировано ни одного участника;</w:t>
      </w:r>
    </w:p>
    <w:p w:rsidR="0093218C" w:rsidRPr="00A720BA" w:rsidRDefault="0093218C" w:rsidP="0093218C">
      <w:pPr>
        <w:pStyle w:val="21"/>
        <w:numPr>
          <w:ilvl w:val="0"/>
          <w:numId w:val="14"/>
        </w:numPr>
        <w:shd w:val="clear" w:color="auto" w:fill="auto"/>
        <w:tabs>
          <w:tab w:val="left" w:pos="851"/>
          <w:tab w:val="left" w:pos="899"/>
          <w:tab w:val="left" w:pos="993"/>
        </w:tabs>
        <w:spacing w:line="240" w:lineRule="auto"/>
        <w:ind w:firstLine="567"/>
        <w:jc w:val="both"/>
        <w:rPr>
          <w:sz w:val="28"/>
          <w:szCs w:val="28"/>
        </w:rPr>
      </w:pPr>
      <w:r w:rsidRPr="00A720BA">
        <w:rPr>
          <w:sz w:val="28"/>
          <w:szCs w:val="28"/>
        </w:rPr>
        <w:t>на момент окончания срока приема заявок на участие в тендере (лоте) зарегистрирована только одна заявка участника;</w:t>
      </w:r>
    </w:p>
    <w:p w:rsidR="0093218C" w:rsidRPr="00A720BA" w:rsidRDefault="0093218C" w:rsidP="0093218C">
      <w:pPr>
        <w:pStyle w:val="21"/>
        <w:numPr>
          <w:ilvl w:val="0"/>
          <w:numId w:val="14"/>
        </w:numPr>
        <w:shd w:val="clear" w:color="auto" w:fill="auto"/>
        <w:tabs>
          <w:tab w:val="left" w:pos="851"/>
          <w:tab w:val="left" w:pos="993"/>
        </w:tabs>
        <w:spacing w:line="240" w:lineRule="auto"/>
        <w:ind w:firstLine="567"/>
        <w:jc w:val="both"/>
        <w:rPr>
          <w:sz w:val="28"/>
          <w:szCs w:val="28"/>
        </w:rPr>
      </w:pPr>
      <w:r w:rsidRPr="00A720BA">
        <w:rPr>
          <w:sz w:val="28"/>
          <w:szCs w:val="28"/>
        </w:rPr>
        <w:t xml:space="preserve"> по итогам рассмотрения тендерной комиссией заявок по допуску участников (квалификационный отбор) ко второму этапу (торгам) тендера (лота) признаны соответствующими квалификационным требованиям менее двух участников;</w:t>
      </w:r>
    </w:p>
    <w:p w:rsidR="0093218C" w:rsidRPr="00A720BA" w:rsidRDefault="0093218C" w:rsidP="0093218C">
      <w:pPr>
        <w:pStyle w:val="21"/>
        <w:numPr>
          <w:ilvl w:val="0"/>
          <w:numId w:val="14"/>
        </w:numPr>
        <w:shd w:val="clear" w:color="auto" w:fill="auto"/>
        <w:tabs>
          <w:tab w:val="left" w:pos="851"/>
          <w:tab w:val="left" w:pos="899"/>
          <w:tab w:val="left" w:pos="993"/>
        </w:tabs>
        <w:spacing w:line="240" w:lineRule="auto"/>
        <w:ind w:firstLine="567"/>
        <w:jc w:val="both"/>
        <w:rPr>
          <w:sz w:val="28"/>
          <w:szCs w:val="28"/>
        </w:rPr>
      </w:pPr>
      <w:r w:rsidRPr="00A720BA">
        <w:rPr>
          <w:sz w:val="28"/>
          <w:szCs w:val="28"/>
        </w:rPr>
        <w:t>уклонения победителя тендера и участника тендера, занявшего второе место, от заключения договора.</w:t>
      </w:r>
    </w:p>
    <w:p w:rsidR="0093218C" w:rsidRPr="00A720BA" w:rsidRDefault="0093218C" w:rsidP="0093218C">
      <w:pPr>
        <w:pStyle w:val="21"/>
        <w:numPr>
          <w:ilvl w:val="0"/>
          <w:numId w:val="7"/>
        </w:numPr>
        <w:shd w:val="clear" w:color="auto" w:fill="auto"/>
        <w:tabs>
          <w:tab w:val="left" w:pos="851"/>
          <w:tab w:val="left" w:pos="993"/>
        </w:tabs>
        <w:spacing w:line="240" w:lineRule="auto"/>
        <w:ind w:firstLine="567"/>
        <w:jc w:val="both"/>
        <w:rPr>
          <w:sz w:val="28"/>
          <w:szCs w:val="28"/>
        </w:rPr>
      </w:pPr>
      <w:r w:rsidRPr="00A720BA">
        <w:rPr>
          <w:sz w:val="28"/>
          <w:szCs w:val="28"/>
        </w:rPr>
        <w:t>В случае признания тендера несостоявшимся, секретарь тендерной комиссии формирует и подписывает членами тендерной комиссии протокол о признании тендера несостоявшимся с указанием одного из решений, принятого тендерной комиссией в соответствии с пунктом 60 настоящей тендерной документации, в срок не позднее 3 (трех) рабочих дней с даты проведения соответствующего заседания тендерной комиссии (первого или второго этапа тендера).</w:t>
      </w:r>
    </w:p>
    <w:p w:rsidR="0093218C" w:rsidRPr="00A720BA" w:rsidRDefault="0093218C" w:rsidP="0093218C">
      <w:pPr>
        <w:pStyle w:val="21"/>
        <w:numPr>
          <w:ilvl w:val="0"/>
          <w:numId w:val="7"/>
        </w:numPr>
        <w:shd w:val="clear" w:color="auto" w:fill="auto"/>
        <w:tabs>
          <w:tab w:val="left" w:pos="851"/>
          <w:tab w:val="left" w:pos="993"/>
        </w:tabs>
        <w:spacing w:line="240" w:lineRule="auto"/>
        <w:ind w:firstLine="567"/>
        <w:jc w:val="both"/>
        <w:rPr>
          <w:sz w:val="28"/>
          <w:szCs w:val="28"/>
        </w:rPr>
      </w:pPr>
      <w:r w:rsidRPr="00A720BA">
        <w:rPr>
          <w:sz w:val="28"/>
          <w:szCs w:val="28"/>
        </w:rPr>
        <w:t>Признание тендера несостоявшимся, влечет за собой одно из следующих решений:</w:t>
      </w:r>
    </w:p>
    <w:p w:rsidR="0093218C" w:rsidRPr="00A720BA" w:rsidRDefault="0093218C" w:rsidP="0093218C">
      <w:pPr>
        <w:pStyle w:val="21"/>
        <w:numPr>
          <w:ilvl w:val="0"/>
          <w:numId w:val="15"/>
        </w:numPr>
        <w:shd w:val="clear" w:color="auto" w:fill="auto"/>
        <w:tabs>
          <w:tab w:val="left" w:pos="851"/>
          <w:tab w:val="left" w:pos="899"/>
          <w:tab w:val="left" w:pos="993"/>
        </w:tabs>
        <w:spacing w:line="240" w:lineRule="auto"/>
        <w:ind w:firstLine="567"/>
        <w:jc w:val="both"/>
        <w:rPr>
          <w:sz w:val="28"/>
          <w:szCs w:val="28"/>
        </w:rPr>
      </w:pPr>
      <w:r w:rsidRPr="00A720BA">
        <w:rPr>
          <w:sz w:val="28"/>
          <w:szCs w:val="28"/>
        </w:rPr>
        <w:t>если тендер не состоялся по случаям, описанным в подпунктах 1), 3) и 4) пункта 60 настоящей тендерной документации - объявляется повторный тендер;</w:t>
      </w:r>
    </w:p>
    <w:p w:rsidR="0093218C" w:rsidRPr="00A720BA" w:rsidRDefault="0093218C" w:rsidP="0093218C">
      <w:pPr>
        <w:pStyle w:val="21"/>
        <w:numPr>
          <w:ilvl w:val="0"/>
          <w:numId w:val="15"/>
        </w:numPr>
        <w:shd w:val="clear" w:color="auto" w:fill="auto"/>
        <w:tabs>
          <w:tab w:val="left" w:pos="851"/>
          <w:tab w:val="left" w:pos="899"/>
          <w:tab w:val="left" w:pos="993"/>
        </w:tabs>
        <w:spacing w:line="240" w:lineRule="auto"/>
        <w:ind w:firstLine="567"/>
        <w:jc w:val="both"/>
        <w:rPr>
          <w:sz w:val="28"/>
          <w:szCs w:val="28"/>
        </w:rPr>
      </w:pPr>
      <w:r w:rsidRPr="00A720BA">
        <w:rPr>
          <w:sz w:val="28"/>
          <w:szCs w:val="28"/>
        </w:rPr>
        <w:t xml:space="preserve">если тендер не состоялся по случаям, описанным в подпункте 2) пункта </w:t>
      </w:r>
      <w:r w:rsidRPr="00A720BA">
        <w:rPr>
          <w:sz w:val="28"/>
          <w:szCs w:val="28"/>
        </w:rPr>
        <w:lastRenderedPageBreak/>
        <w:t>60 настоящей тендерной документации, и при этом тендерная заявка участника, в том числе первоначальное ценовое предложение полностью соответствуют требованиям Правил и тендерной документации - тендерная комиссия вправе принять одно из следующих решений:</w:t>
      </w:r>
    </w:p>
    <w:p w:rsidR="0093218C" w:rsidRPr="00A720BA" w:rsidRDefault="0093218C" w:rsidP="0093218C">
      <w:pPr>
        <w:pStyle w:val="21"/>
        <w:shd w:val="clear" w:color="auto" w:fill="auto"/>
        <w:tabs>
          <w:tab w:val="left" w:pos="851"/>
          <w:tab w:val="left" w:pos="928"/>
          <w:tab w:val="left" w:pos="993"/>
        </w:tabs>
        <w:spacing w:line="240" w:lineRule="auto"/>
        <w:ind w:firstLine="567"/>
        <w:jc w:val="both"/>
        <w:rPr>
          <w:sz w:val="28"/>
          <w:szCs w:val="28"/>
        </w:rPr>
      </w:pPr>
      <w:r w:rsidRPr="00A720BA">
        <w:rPr>
          <w:sz w:val="28"/>
          <w:szCs w:val="28"/>
        </w:rPr>
        <w:t>а)</w:t>
      </w:r>
      <w:r w:rsidRPr="00A720BA">
        <w:rPr>
          <w:sz w:val="28"/>
          <w:szCs w:val="28"/>
        </w:rPr>
        <w:tab/>
        <w:t>заключить договора имущественного найма из одного источника с этим участником;</w:t>
      </w:r>
    </w:p>
    <w:p w:rsidR="0093218C" w:rsidRPr="00A720BA" w:rsidRDefault="0093218C" w:rsidP="0093218C">
      <w:pPr>
        <w:pStyle w:val="21"/>
        <w:shd w:val="clear" w:color="auto" w:fill="auto"/>
        <w:tabs>
          <w:tab w:val="left" w:pos="851"/>
          <w:tab w:val="left" w:pos="942"/>
          <w:tab w:val="left" w:pos="993"/>
        </w:tabs>
        <w:spacing w:line="240" w:lineRule="auto"/>
        <w:ind w:firstLine="567"/>
        <w:jc w:val="both"/>
        <w:rPr>
          <w:sz w:val="28"/>
          <w:szCs w:val="28"/>
        </w:rPr>
      </w:pPr>
      <w:r w:rsidRPr="00A720BA">
        <w:rPr>
          <w:sz w:val="28"/>
          <w:szCs w:val="28"/>
        </w:rPr>
        <w:t>б)</w:t>
      </w:r>
      <w:r w:rsidRPr="00A720BA">
        <w:rPr>
          <w:sz w:val="28"/>
          <w:szCs w:val="28"/>
        </w:rPr>
        <w:tab/>
        <w:t>объявить повторный тендер;</w:t>
      </w:r>
    </w:p>
    <w:p w:rsidR="0093218C" w:rsidRPr="00A720BA" w:rsidRDefault="0093218C" w:rsidP="0093218C">
      <w:pPr>
        <w:pStyle w:val="21"/>
        <w:numPr>
          <w:ilvl w:val="0"/>
          <w:numId w:val="15"/>
        </w:numPr>
        <w:shd w:val="clear" w:color="auto" w:fill="auto"/>
        <w:tabs>
          <w:tab w:val="left" w:pos="851"/>
          <w:tab w:val="left" w:pos="903"/>
          <w:tab w:val="left" w:pos="993"/>
        </w:tabs>
        <w:spacing w:line="240" w:lineRule="auto"/>
        <w:ind w:firstLine="567"/>
        <w:jc w:val="both"/>
        <w:rPr>
          <w:sz w:val="28"/>
          <w:szCs w:val="28"/>
        </w:rPr>
      </w:pPr>
      <w:r w:rsidRPr="00A720BA">
        <w:rPr>
          <w:sz w:val="28"/>
          <w:szCs w:val="28"/>
        </w:rPr>
        <w:t>если тендер дважды не состоялся по случаям, описанных в подпункте 1) пункта 60 настоящей тендерной документации - организатор тендера должен направить Председателю Правления -Ректору предложение о принятии решения по данному объекту Общества.</w:t>
      </w:r>
    </w:p>
    <w:p w:rsidR="0093218C" w:rsidRPr="00A720BA" w:rsidRDefault="0093218C" w:rsidP="0093218C">
      <w:pPr>
        <w:pStyle w:val="21"/>
        <w:numPr>
          <w:ilvl w:val="0"/>
          <w:numId w:val="7"/>
        </w:numPr>
        <w:shd w:val="clear" w:color="auto" w:fill="auto"/>
        <w:tabs>
          <w:tab w:val="left" w:pos="851"/>
          <w:tab w:val="left" w:pos="993"/>
        </w:tabs>
        <w:spacing w:line="240" w:lineRule="auto"/>
        <w:ind w:firstLine="567"/>
        <w:jc w:val="both"/>
        <w:rPr>
          <w:sz w:val="28"/>
          <w:szCs w:val="28"/>
        </w:rPr>
      </w:pPr>
      <w:r w:rsidRPr="00A720BA">
        <w:rPr>
          <w:sz w:val="28"/>
          <w:szCs w:val="28"/>
        </w:rPr>
        <w:t>В случае обнаружения нарушений, влияющих на итоги тендера (лота), в проводимом/проведенном тендере (лоте) организатор тендера или тендерная комиссия до момента заключения договора обязана отменить тендер (лот) или его итоги. При этом тендер (лот) или итоги должны быть пересмотрены.</w:t>
      </w:r>
    </w:p>
    <w:p w:rsidR="0093218C" w:rsidRPr="00A720BA" w:rsidRDefault="0093218C" w:rsidP="0093218C">
      <w:pPr>
        <w:pStyle w:val="21"/>
        <w:numPr>
          <w:ilvl w:val="0"/>
          <w:numId w:val="7"/>
        </w:numPr>
        <w:shd w:val="clear" w:color="auto" w:fill="auto"/>
        <w:tabs>
          <w:tab w:val="left" w:pos="851"/>
          <w:tab w:val="left" w:pos="990"/>
        </w:tabs>
        <w:spacing w:line="240" w:lineRule="auto"/>
        <w:ind w:firstLine="567"/>
        <w:jc w:val="both"/>
        <w:rPr>
          <w:sz w:val="28"/>
          <w:szCs w:val="28"/>
        </w:rPr>
      </w:pPr>
      <w:r w:rsidRPr="00A720BA">
        <w:rPr>
          <w:sz w:val="28"/>
          <w:szCs w:val="28"/>
        </w:rPr>
        <w:t>Организатор тендера в течение 3 (трех) рабочих дней со дня принятия решения об отмене тендера (лота) или его итогов обязан известить об этом лиц, участвовавших в проводимом тендере и принять меры к опубликованию соответствующей информации на установленных Обществом интернет - ресурсах.</w:t>
      </w:r>
    </w:p>
    <w:p w:rsidR="0093218C" w:rsidRPr="00A720BA" w:rsidRDefault="0093218C" w:rsidP="0093218C">
      <w:pPr>
        <w:pStyle w:val="21"/>
        <w:shd w:val="clear" w:color="auto" w:fill="auto"/>
        <w:tabs>
          <w:tab w:val="left" w:pos="990"/>
        </w:tabs>
        <w:spacing w:line="240" w:lineRule="auto"/>
        <w:ind w:left="567" w:firstLine="0"/>
        <w:jc w:val="both"/>
        <w:rPr>
          <w:sz w:val="28"/>
          <w:szCs w:val="28"/>
        </w:rPr>
      </w:pPr>
    </w:p>
    <w:p w:rsidR="0093218C" w:rsidRPr="00A720BA" w:rsidRDefault="0093218C" w:rsidP="0093218C">
      <w:pPr>
        <w:pStyle w:val="210"/>
        <w:keepNext/>
        <w:keepLines/>
        <w:numPr>
          <w:ilvl w:val="0"/>
          <w:numId w:val="22"/>
        </w:numPr>
        <w:shd w:val="clear" w:color="auto" w:fill="auto"/>
        <w:tabs>
          <w:tab w:val="left" w:pos="426"/>
        </w:tabs>
        <w:spacing w:after="0" w:line="240" w:lineRule="auto"/>
        <w:ind w:left="567" w:hanging="567"/>
        <w:rPr>
          <w:sz w:val="28"/>
          <w:szCs w:val="28"/>
        </w:rPr>
      </w:pPr>
      <w:bookmarkStart w:id="9" w:name="bookmark27"/>
      <w:r w:rsidRPr="00A720BA">
        <w:rPr>
          <w:sz w:val="28"/>
          <w:szCs w:val="28"/>
        </w:rPr>
        <w:t>Порядок заключения договоров имущественного найма</w:t>
      </w:r>
      <w:bookmarkEnd w:id="9"/>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Договор имущественного найма составляется в соответствии с типовым договором имущественного найма, являющимся Приложением № 8 к Правилам.</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В случае проведения тендера по лотам на каждую единицу объекта, заключается отдельный договор по каждому лоту.</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Договор имущественного найма пописывается только в следующей очередности:</w:t>
      </w:r>
    </w:p>
    <w:p w:rsidR="0093218C" w:rsidRPr="00A720BA" w:rsidRDefault="0093218C" w:rsidP="0093218C">
      <w:pPr>
        <w:pStyle w:val="21"/>
        <w:numPr>
          <w:ilvl w:val="0"/>
          <w:numId w:val="13"/>
        </w:numPr>
        <w:shd w:val="clear" w:color="auto" w:fill="auto"/>
        <w:tabs>
          <w:tab w:val="left" w:pos="802"/>
          <w:tab w:val="left" w:pos="993"/>
        </w:tabs>
        <w:spacing w:line="240" w:lineRule="auto"/>
        <w:ind w:firstLine="567"/>
        <w:jc w:val="both"/>
        <w:rPr>
          <w:sz w:val="28"/>
          <w:szCs w:val="28"/>
        </w:rPr>
      </w:pPr>
      <w:r w:rsidRPr="00A720BA">
        <w:rPr>
          <w:sz w:val="28"/>
          <w:szCs w:val="28"/>
        </w:rPr>
        <w:t>первым подписывает договор победитель тендера;</w:t>
      </w:r>
    </w:p>
    <w:p w:rsidR="0093218C" w:rsidRPr="00A720BA" w:rsidRDefault="0093218C" w:rsidP="0093218C">
      <w:pPr>
        <w:pStyle w:val="21"/>
        <w:numPr>
          <w:ilvl w:val="0"/>
          <w:numId w:val="13"/>
        </w:numPr>
        <w:shd w:val="clear" w:color="auto" w:fill="auto"/>
        <w:tabs>
          <w:tab w:val="left" w:pos="802"/>
          <w:tab w:val="left" w:pos="993"/>
        </w:tabs>
        <w:spacing w:line="240" w:lineRule="auto"/>
        <w:ind w:firstLine="567"/>
        <w:jc w:val="both"/>
        <w:rPr>
          <w:sz w:val="28"/>
          <w:szCs w:val="28"/>
        </w:rPr>
      </w:pPr>
      <w:r w:rsidRPr="00A720BA">
        <w:rPr>
          <w:sz w:val="28"/>
          <w:szCs w:val="28"/>
        </w:rPr>
        <w:t>вторым подписывает договор наймодатель.</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Договор имущественного найма составляется наймодателем в течение 5 (пяти) рабочих дней с даты оформления и подписания или получения соответствующего протокола итогов тендера, и передается на подпись победителю тендера.</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Победитель тендера обязан возвратить наймодателю подписанный со своей стороны договор имущественного найма в течение 5 (пяти) рабочих дней с момента получения этого договора на подписание.</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Победитель тендера обязан в течение 5 (пяти) рабочих дней, с момента размещения соответствующего протокола итогов тендера на установленных Обществом интернет - ресурсах, предоставить наймодателю следующие документы для сверки:</w:t>
      </w:r>
    </w:p>
    <w:p w:rsidR="0093218C" w:rsidRPr="00A720BA" w:rsidRDefault="0093218C" w:rsidP="0093218C">
      <w:pPr>
        <w:pStyle w:val="21"/>
        <w:numPr>
          <w:ilvl w:val="0"/>
          <w:numId w:val="16"/>
        </w:numPr>
        <w:shd w:val="clear" w:color="auto" w:fill="auto"/>
        <w:tabs>
          <w:tab w:val="left" w:pos="915"/>
          <w:tab w:val="left" w:pos="993"/>
        </w:tabs>
        <w:spacing w:line="240" w:lineRule="auto"/>
        <w:ind w:firstLine="567"/>
        <w:jc w:val="both"/>
        <w:rPr>
          <w:sz w:val="28"/>
          <w:szCs w:val="28"/>
        </w:rPr>
      </w:pPr>
      <w:r w:rsidRPr="00A720BA">
        <w:rPr>
          <w:sz w:val="28"/>
          <w:szCs w:val="28"/>
        </w:rPr>
        <w:t>физические лица:</w:t>
      </w:r>
    </w:p>
    <w:p w:rsidR="0093218C" w:rsidRPr="00A720BA" w:rsidRDefault="0093218C" w:rsidP="0093218C">
      <w:pPr>
        <w:pStyle w:val="21"/>
        <w:numPr>
          <w:ilvl w:val="0"/>
          <w:numId w:val="13"/>
        </w:numPr>
        <w:shd w:val="clear" w:color="auto" w:fill="auto"/>
        <w:tabs>
          <w:tab w:val="left" w:pos="709"/>
          <w:tab w:val="left" w:pos="993"/>
        </w:tabs>
        <w:spacing w:line="240" w:lineRule="auto"/>
        <w:ind w:firstLine="567"/>
        <w:jc w:val="both"/>
        <w:rPr>
          <w:sz w:val="28"/>
          <w:szCs w:val="28"/>
        </w:rPr>
      </w:pPr>
      <w:r w:rsidRPr="00A720BA">
        <w:rPr>
          <w:sz w:val="28"/>
          <w:szCs w:val="28"/>
        </w:rPr>
        <w:t>оригинал или нотариально засвидетельствованную копию документа, удостоверяющего личность участника,</w:t>
      </w:r>
    </w:p>
    <w:p w:rsidR="0093218C" w:rsidRPr="00A720BA" w:rsidRDefault="0093218C" w:rsidP="0093218C">
      <w:pPr>
        <w:pStyle w:val="21"/>
        <w:numPr>
          <w:ilvl w:val="0"/>
          <w:numId w:val="13"/>
        </w:numPr>
        <w:shd w:val="clear" w:color="auto" w:fill="auto"/>
        <w:tabs>
          <w:tab w:val="left" w:pos="993"/>
        </w:tabs>
        <w:spacing w:line="240" w:lineRule="auto"/>
        <w:ind w:firstLine="567"/>
        <w:jc w:val="both"/>
        <w:rPr>
          <w:sz w:val="28"/>
          <w:szCs w:val="28"/>
        </w:rPr>
      </w:pPr>
      <w:r w:rsidRPr="00A720BA">
        <w:rPr>
          <w:sz w:val="28"/>
          <w:szCs w:val="28"/>
        </w:rPr>
        <w:t xml:space="preserve">оригинал или нотариально засвидетельствованную копию документа </w:t>
      </w:r>
      <w:r w:rsidRPr="00A720BA">
        <w:rPr>
          <w:sz w:val="28"/>
          <w:szCs w:val="28"/>
        </w:rPr>
        <w:lastRenderedPageBreak/>
        <w:t>о регистрации в качестве субъекта предпринимательства (в случае если физическое лицо является субъектом предпринимательства),</w:t>
      </w:r>
    </w:p>
    <w:p w:rsidR="0093218C" w:rsidRPr="00A720BA" w:rsidRDefault="0093218C" w:rsidP="0093218C">
      <w:pPr>
        <w:pStyle w:val="21"/>
        <w:numPr>
          <w:ilvl w:val="0"/>
          <w:numId w:val="13"/>
        </w:numPr>
        <w:shd w:val="clear" w:color="auto" w:fill="auto"/>
        <w:tabs>
          <w:tab w:val="left" w:pos="709"/>
          <w:tab w:val="left" w:pos="993"/>
        </w:tabs>
        <w:spacing w:line="240" w:lineRule="auto"/>
        <w:ind w:firstLine="567"/>
        <w:jc w:val="both"/>
        <w:rPr>
          <w:sz w:val="28"/>
          <w:szCs w:val="28"/>
        </w:rPr>
      </w:pPr>
      <w:r w:rsidRPr="00A720BA">
        <w:rPr>
          <w:sz w:val="28"/>
          <w:szCs w:val="28"/>
        </w:rPr>
        <w:t>справку об отсутствии налоговой задолженности и задолженности по обязательным пенсионным взносам и социальным отчислениям более чем за три месяца (за исключением случаев, когда срок уплаты отсрочен в соответствии с законодательством Республики Казахстан о налогах и других обязательных платежах в бюджет) как субъекта предпринимательства, выданной не ранее одного месяца, предшествующего дате проведения первого этапа тендера,</w:t>
      </w:r>
    </w:p>
    <w:p w:rsidR="0093218C" w:rsidRPr="00A720BA" w:rsidRDefault="0093218C" w:rsidP="0093218C">
      <w:pPr>
        <w:pStyle w:val="21"/>
        <w:numPr>
          <w:ilvl w:val="0"/>
          <w:numId w:val="13"/>
        </w:numPr>
        <w:shd w:val="clear" w:color="auto" w:fill="auto"/>
        <w:tabs>
          <w:tab w:val="left" w:pos="993"/>
        </w:tabs>
        <w:spacing w:line="240" w:lineRule="auto"/>
        <w:ind w:firstLine="567"/>
        <w:jc w:val="both"/>
        <w:rPr>
          <w:sz w:val="28"/>
          <w:szCs w:val="28"/>
        </w:rPr>
      </w:pPr>
      <w:r w:rsidRPr="00A720BA">
        <w:rPr>
          <w:sz w:val="28"/>
          <w:szCs w:val="28"/>
        </w:rPr>
        <w:t>оригинал или нотариально засвидетельствованную копию разрешительных документов/лицензий на осуществление целевого вида деятельности на объекте (в случае если этот вид деятельности подлежит обязательному лицензированию);</w:t>
      </w:r>
    </w:p>
    <w:p w:rsidR="0093218C" w:rsidRPr="00A720BA" w:rsidRDefault="0093218C" w:rsidP="0093218C">
      <w:pPr>
        <w:pStyle w:val="21"/>
        <w:numPr>
          <w:ilvl w:val="0"/>
          <w:numId w:val="13"/>
        </w:numPr>
        <w:shd w:val="clear" w:color="auto" w:fill="auto"/>
        <w:tabs>
          <w:tab w:val="left" w:pos="802"/>
          <w:tab w:val="left" w:pos="993"/>
        </w:tabs>
        <w:spacing w:line="240" w:lineRule="auto"/>
        <w:ind w:firstLine="567"/>
        <w:jc w:val="both"/>
        <w:rPr>
          <w:sz w:val="28"/>
          <w:szCs w:val="28"/>
        </w:rPr>
      </w:pPr>
      <w:r w:rsidRPr="00A720BA">
        <w:rPr>
          <w:sz w:val="28"/>
          <w:szCs w:val="28"/>
        </w:rPr>
        <w:t>иные документы, установленные тендерной документацией для участия в тендере;</w:t>
      </w:r>
    </w:p>
    <w:p w:rsidR="0093218C" w:rsidRPr="00A720BA" w:rsidRDefault="0093218C" w:rsidP="0093218C">
      <w:pPr>
        <w:pStyle w:val="21"/>
        <w:numPr>
          <w:ilvl w:val="0"/>
          <w:numId w:val="16"/>
        </w:numPr>
        <w:shd w:val="clear" w:color="auto" w:fill="auto"/>
        <w:tabs>
          <w:tab w:val="left" w:pos="927"/>
          <w:tab w:val="left" w:pos="993"/>
        </w:tabs>
        <w:spacing w:line="240" w:lineRule="auto"/>
        <w:ind w:firstLine="567"/>
        <w:jc w:val="both"/>
        <w:rPr>
          <w:sz w:val="28"/>
          <w:szCs w:val="28"/>
        </w:rPr>
      </w:pPr>
      <w:r w:rsidRPr="00A720BA">
        <w:rPr>
          <w:sz w:val="28"/>
          <w:szCs w:val="28"/>
        </w:rPr>
        <w:t>юридические лица:</w:t>
      </w:r>
    </w:p>
    <w:p w:rsidR="0093218C" w:rsidRPr="00A720BA" w:rsidRDefault="0093218C" w:rsidP="0093218C">
      <w:pPr>
        <w:pStyle w:val="21"/>
        <w:numPr>
          <w:ilvl w:val="0"/>
          <w:numId w:val="13"/>
        </w:numPr>
        <w:shd w:val="clear" w:color="auto" w:fill="auto"/>
        <w:tabs>
          <w:tab w:val="left" w:pos="802"/>
          <w:tab w:val="left" w:pos="993"/>
        </w:tabs>
        <w:spacing w:line="240" w:lineRule="auto"/>
        <w:ind w:firstLine="567"/>
        <w:jc w:val="both"/>
        <w:rPr>
          <w:sz w:val="28"/>
          <w:szCs w:val="28"/>
        </w:rPr>
      </w:pPr>
      <w:r w:rsidRPr="00A720BA">
        <w:rPr>
          <w:sz w:val="28"/>
          <w:szCs w:val="28"/>
        </w:rPr>
        <w:t>оригинал или нотариально засвидетельствованную копию свидетельства или справки о государственной регистрации (перерегистрации) юридического лица,</w:t>
      </w:r>
    </w:p>
    <w:p w:rsidR="0093218C" w:rsidRPr="00A720BA" w:rsidRDefault="0093218C" w:rsidP="0093218C">
      <w:pPr>
        <w:pStyle w:val="21"/>
        <w:numPr>
          <w:ilvl w:val="0"/>
          <w:numId w:val="13"/>
        </w:numPr>
        <w:shd w:val="clear" w:color="auto" w:fill="auto"/>
        <w:tabs>
          <w:tab w:val="left" w:pos="993"/>
        </w:tabs>
        <w:spacing w:line="240" w:lineRule="auto"/>
        <w:ind w:firstLine="567"/>
        <w:jc w:val="both"/>
        <w:rPr>
          <w:sz w:val="28"/>
          <w:szCs w:val="28"/>
        </w:rPr>
      </w:pPr>
      <w:r w:rsidRPr="00A720BA">
        <w:rPr>
          <w:sz w:val="28"/>
          <w:szCs w:val="28"/>
        </w:rPr>
        <w:t>оригинал или нотариально засвидетельствованную копию документа о назначении (избрании) первого руководителя юридического лица - участника тендера,</w:t>
      </w:r>
    </w:p>
    <w:p w:rsidR="0093218C" w:rsidRPr="00A720BA" w:rsidRDefault="0093218C" w:rsidP="0093218C">
      <w:pPr>
        <w:pStyle w:val="21"/>
        <w:numPr>
          <w:ilvl w:val="0"/>
          <w:numId w:val="13"/>
        </w:numPr>
        <w:shd w:val="clear" w:color="auto" w:fill="auto"/>
        <w:tabs>
          <w:tab w:val="left" w:pos="915"/>
          <w:tab w:val="left" w:pos="993"/>
        </w:tabs>
        <w:spacing w:line="240" w:lineRule="auto"/>
        <w:ind w:firstLine="567"/>
        <w:jc w:val="both"/>
        <w:rPr>
          <w:sz w:val="28"/>
          <w:szCs w:val="28"/>
        </w:rPr>
      </w:pPr>
      <w:r w:rsidRPr="00A720BA">
        <w:rPr>
          <w:sz w:val="28"/>
          <w:szCs w:val="28"/>
        </w:rPr>
        <w:t>справку об отсутствии налоговой задолженности и задолженности по обязательным пенсионным взносам и социальным отчислениям более чем за три месяца (за исключением случаев, когда срок уплаты отсрочен в соответствии с законодательством Республики Казахстан о налогах и других обязательных платежах в бюджет), выданной не ранее одного месяца, предшествующего дате проведения первого этапа тендера,</w:t>
      </w:r>
    </w:p>
    <w:p w:rsidR="0093218C" w:rsidRPr="00A720BA" w:rsidRDefault="0093218C" w:rsidP="0093218C">
      <w:pPr>
        <w:pStyle w:val="21"/>
        <w:numPr>
          <w:ilvl w:val="0"/>
          <w:numId w:val="13"/>
        </w:numPr>
        <w:shd w:val="clear" w:color="auto" w:fill="auto"/>
        <w:tabs>
          <w:tab w:val="left" w:pos="915"/>
          <w:tab w:val="left" w:pos="993"/>
        </w:tabs>
        <w:spacing w:line="240" w:lineRule="auto"/>
        <w:ind w:firstLine="567"/>
        <w:jc w:val="both"/>
        <w:rPr>
          <w:sz w:val="28"/>
          <w:szCs w:val="28"/>
        </w:rPr>
      </w:pPr>
      <w:r w:rsidRPr="00A720BA">
        <w:rPr>
          <w:sz w:val="28"/>
          <w:szCs w:val="28"/>
        </w:rPr>
        <w:t>оригинал или нотариально засвидетельствованную копию разрешительных документов/лицензий на осуществление целевого вида деятельности на объекте (в случае если этот вид деятельности подлежит обязательному лицензированию);</w:t>
      </w:r>
    </w:p>
    <w:p w:rsidR="0093218C" w:rsidRPr="00A720BA" w:rsidRDefault="0093218C" w:rsidP="0093218C">
      <w:pPr>
        <w:pStyle w:val="21"/>
        <w:numPr>
          <w:ilvl w:val="0"/>
          <w:numId w:val="13"/>
        </w:numPr>
        <w:shd w:val="clear" w:color="auto" w:fill="auto"/>
        <w:tabs>
          <w:tab w:val="left" w:pos="915"/>
          <w:tab w:val="left" w:pos="993"/>
        </w:tabs>
        <w:spacing w:line="240" w:lineRule="auto"/>
        <w:ind w:firstLine="567"/>
        <w:jc w:val="both"/>
        <w:rPr>
          <w:sz w:val="28"/>
          <w:szCs w:val="28"/>
        </w:rPr>
      </w:pPr>
      <w:r w:rsidRPr="00A720BA">
        <w:rPr>
          <w:sz w:val="28"/>
          <w:szCs w:val="28"/>
        </w:rPr>
        <w:t>иные документы, установленные тендерной документацией для участия в тендере;</w:t>
      </w:r>
    </w:p>
    <w:p w:rsidR="0093218C" w:rsidRPr="00A720BA" w:rsidRDefault="0093218C" w:rsidP="0093218C">
      <w:pPr>
        <w:pStyle w:val="21"/>
        <w:numPr>
          <w:ilvl w:val="0"/>
          <w:numId w:val="13"/>
        </w:numPr>
        <w:shd w:val="clear" w:color="auto" w:fill="auto"/>
        <w:tabs>
          <w:tab w:val="left" w:pos="915"/>
          <w:tab w:val="left" w:pos="993"/>
        </w:tabs>
        <w:spacing w:line="240" w:lineRule="auto"/>
        <w:ind w:firstLine="567"/>
        <w:jc w:val="both"/>
        <w:rPr>
          <w:sz w:val="28"/>
          <w:szCs w:val="28"/>
        </w:rPr>
      </w:pPr>
      <w:r w:rsidRPr="00A720BA">
        <w:rPr>
          <w:sz w:val="28"/>
          <w:szCs w:val="28"/>
        </w:rPr>
        <w:t>иностранные юридические лица - представляют такие же документы, предусмотренные настоящим подпунктом, что и юридические лица - резиденты Республики Казахстан.</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В срок не более 2 (двух) рабочих дней со дня получения договора имущественного найма, подписанного со стороны нанимателя, договор подписывается со стороны наймодателя, лицом, имеющим соответствующие полномочия на заключение договоров имущественного найма, и экземпляр нанимателя направляется ему в течение 2 (двух) рабочих дней с момента подписания со стороны наймодателя.</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Запрещается заключение договора имущественного найма без проведения процедуры сверки соответствующих документов.</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 xml:space="preserve">В случае если победитель тендера в установленные сроки не </w:t>
      </w:r>
      <w:r w:rsidRPr="00A720BA">
        <w:rPr>
          <w:sz w:val="28"/>
          <w:szCs w:val="28"/>
        </w:rPr>
        <w:lastRenderedPageBreak/>
        <w:t>представил документы для сверки, указанные в пункте 70 настоящей тендерной документации и\или в установленный срок подписанный договор имущественного найма, то организатором тендера\наймодателем удерживается внесенный победителем тендера гарантийный взнос, и тендерная комиссия в течение 5 (пяти) рабочих дней со дня истечения срока, установленного для представления победителем организатору тендера документов для сверки и\или подписания договора имущественного найма, определяет соответствующим протоколом победителем тендера участника, занявшего по итогам торгов второе место по ставке арендной платы, предложенной им на втором этапе тендера (торгах) и на условиях, предложенных им в заявке на участие в тендере.</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Уведомление о подписании договора имущественного найма участнику, занявшему второе место и определенному победителем тендера, направляется не позднее следующего рабочего дня после оформления соответствующего протокола тендерной комиссии.</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С даты получения уведомления, этот участник обязан представить документы для сверки, указанные в пункте 70 настоящей тендерной документации и подписать договор имущественного найма в сроки, установленные настоящей тендерной документацией для победителя тендера.</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Договор имущественного найма из одного источника заключается в порядке и сроки, указанные в пунктах 67-69, 71 настоящей тендерной документации с даты принятия тендерной комиссией решения о заключении договора имущественного найма из одного источника (подписания соответствующего протокола). Установленные Правилами и настоящей тендерной документацией сроки и требования по предоставлению соответствующих документов для сверки и своевременному представлению подписанного договора распространяются и на участников тендера, в отношении которых тендерной комиссией принято решение о заключении договора имущественного найма из одного источника.</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В случае если победитель тендера или участник, с которым заключается договор имущественного найма из одного источника, в установленные сроки не представил наймодателю соответствующие документы для сверки, указанные в пункте 70 настоящей тендерной документации и\или подписанный договор имущественного найма, то он признается уклонившимся от заключения договора имущественного найма.</w:t>
      </w:r>
    </w:p>
    <w:p w:rsidR="0093218C" w:rsidRPr="00A720BA" w:rsidRDefault="0093218C" w:rsidP="0093218C">
      <w:pPr>
        <w:pStyle w:val="21"/>
        <w:numPr>
          <w:ilvl w:val="0"/>
          <w:numId w:val="7"/>
        </w:numPr>
        <w:shd w:val="clear" w:color="auto" w:fill="auto"/>
        <w:tabs>
          <w:tab w:val="left" w:pos="709"/>
          <w:tab w:val="left" w:pos="985"/>
        </w:tabs>
        <w:spacing w:line="240" w:lineRule="auto"/>
        <w:ind w:firstLine="567"/>
        <w:jc w:val="both"/>
        <w:rPr>
          <w:sz w:val="28"/>
          <w:szCs w:val="28"/>
        </w:rPr>
      </w:pPr>
      <w:r w:rsidRPr="00A720BA">
        <w:rPr>
          <w:sz w:val="28"/>
          <w:szCs w:val="28"/>
        </w:rPr>
        <w:t>Арендная плата в договоре имущественного найма указывается с учетом налога на добавленную стоимость, в соответствии с действующим налоговым законодательством.</w:t>
      </w:r>
    </w:p>
    <w:p w:rsidR="0093218C" w:rsidRPr="00A720BA" w:rsidRDefault="0093218C" w:rsidP="0093218C">
      <w:pPr>
        <w:pStyle w:val="21"/>
        <w:numPr>
          <w:ilvl w:val="0"/>
          <w:numId w:val="7"/>
        </w:numPr>
        <w:shd w:val="clear" w:color="auto" w:fill="auto"/>
        <w:tabs>
          <w:tab w:val="left" w:pos="709"/>
          <w:tab w:val="left" w:pos="985"/>
        </w:tabs>
        <w:spacing w:line="240" w:lineRule="auto"/>
        <w:ind w:firstLine="567"/>
        <w:jc w:val="both"/>
        <w:rPr>
          <w:sz w:val="28"/>
          <w:szCs w:val="28"/>
        </w:rPr>
      </w:pPr>
      <w:r w:rsidRPr="00A720BA">
        <w:rPr>
          <w:sz w:val="28"/>
          <w:szCs w:val="28"/>
        </w:rPr>
        <w:t>Арендная плата начинает начисляться нанимателю с даты заключения договора имущественного найма между наймодателем и нанимателем. Датой заключения договора является дата регистрации этого договора в Журнале регистрации договоров имущественного найма.</w:t>
      </w:r>
    </w:p>
    <w:p w:rsidR="0093218C" w:rsidRPr="00A720BA" w:rsidRDefault="0093218C" w:rsidP="0093218C">
      <w:pPr>
        <w:pStyle w:val="21"/>
        <w:numPr>
          <w:ilvl w:val="0"/>
          <w:numId w:val="7"/>
        </w:numPr>
        <w:tabs>
          <w:tab w:val="left" w:pos="993"/>
        </w:tabs>
        <w:ind w:firstLine="567"/>
        <w:jc w:val="both"/>
        <w:rPr>
          <w:sz w:val="28"/>
          <w:szCs w:val="28"/>
        </w:rPr>
      </w:pPr>
      <w:r w:rsidRPr="00A720BA">
        <w:rPr>
          <w:sz w:val="28"/>
        </w:rPr>
        <w:t>Коммунальные расходы, в соответствии с внутренними расчетами наймодателя могут включаться в арендную плату.</w:t>
      </w:r>
    </w:p>
    <w:p w:rsidR="0093218C" w:rsidRPr="00A720BA" w:rsidRDefault="0093218C" w:rsidP="0093218C">
      <w:pPr>
        <w:pStyle w:val="21"/>
        <w:shd w:val="clear" w:color="auto" w:fill="auto"/>
        <w:tabs>
          <w:tab w:val="left" w:pos="993"/>
        </w:tabs>
        <w:spacing w:line="240" w:lineRule="auto"/>
        <w:ind w:firstLine="567"/>
        <w:jc w:val="both"/>
        <w:rPr>
          <w:sz w:val="28"/>
          <w:szCs w:val="28"/>
        </w:rPr>
      </w:pPr>
      <w:r w:rsidRPr="00A720BA">
        <w:rPr>
          <w:sz w:val="28"/>
          <w:szCs w:val="28"/>
        </w:rPr>
        <w:t xml:space="preserve">Коммунальные расходы могут не входить в сумму арендной платы, при этом оплачиваются нанимателем отдельно на основании выставленных </w:t>
      </w:r>
      <w:r w:rsidRPr="00A720BA">
        <w:rPr>
          <w:sz w:val="28"/>
          <w:szCs w:val="28"/>
        </w:rPr>
        <w:lastRenderedPageBreak/>
        <w:t>требований (счетов) Наймодателя, либо на основании показаний отдельно установленных приборов учета, если они предусмотрены.</w:t>
      </w:r>
    </w:p>
    <w:p w:rsidR="0093218C" w:rsidRPr="00A720BA" w:rsidRDefault="0093218C" w:rsidP="0093218C">
      <w:pPr>
        <w:pStyle w:val="21"/>
        <w:numPr>
          <w:ilvl w:val="0"/>
          <w:numId w:val="7"/>
        </w:numPr>
        <w:tabs>
          <w:tab w:val="left" w:pos="993"/>
        </w:tabs>
        <w:ind w:firstLine="567"/>
        <w:jc w:val="both"/>
        <w:rPr>
          <w:sz w:val="28"/>
          <w:szCs w:val="28"/>
        </w:rPr>
      </w:pPr>
      <w:r w:rsidRPr="00A720BA">
        <w:rPr>
          <w:sz w:val="28"/>
          <w:szCs w:val="28"/>
        </w:rPr>
        <w:t>Эксплуатационные расходы включены в стоимость аренды.</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Не допускается вносить в проект либо заключенный договор имущественного найма изменения, которые могут изменить содержание условий, проводимых (проведенных) тендеров и (или) предложения, явившегося основанием для выбора нанимателя.</w:t>
      </w:r>
    </w:p>
    <w:p w:rsidR="0093218C" w:rsidRPr="00A720BA" w:rsidRDefault="0093218C" w:rsidP="0093218C">
      <w:pPr>
        <w:pStyle w:val="21"/>
        <w:shd w:val="clear" w:color="auto" w:fill="auto"/>
        <w:tabs>
          <w:tab w:val="left" w:pos="851"/>
        </w:tabs>
        <w:spacing w:line="240" w:lineRule="auto"/>
        <w:ind w:firstLine="426"/>
        <w:jc w:val="both"/>
        <w:rPr>
          <w:sz w:val="28"/>
          <w:szCs w:val="28"/>
        </w:rPr>
      </w:pPr>
    </w:p>
    <w:p w:rsidR="0093218C" w:rsidRPr="00A720BA" w:rsidRDefault="0093218C" w:rsidP="0093218C">
      <w:pPr>
        <w:pStyle w:val="210"/>
        <w:keepNext/>
        <w:keepLines/>
        <w:numPr>
          <w:ilvl w:val="0"/>
          <w:numId w:val="22"/>
        </w:numPr>
        <w:shd w:val="clear" w:color="auto" w:fill="auto"/>
        <w:tabs>
          <w:tab w:val="left" w:pos="142"/>
          <w:tab w:val="left" w:pos="993"/>
        </w:tabs>
        <w:spacing w:after="0" w:line="240" w:lineRule="auto"/>
        <w:ind w:left="0" w:firstLine="567"/>
        <w:rPr>
          <w:sz w:val="28"/>
          <w:szCs w:val="28"/>
        </w:rPr>
      </w:pPr>
      <w:bookmarkStart w:id="10" w:name="bookmark28"/>
      <w:r w:rsidRPr="00A720BA">
        <w:rPr>
          <w:sz w:val="28"/>
          <w:szCs w:val="28"/>
        </w:rPr>
        <w:t>Порядок расчета базовых ставок арендной платы и ценовых предложений</w:t>
      </w:r>
      <w:bookmarkEnd w:id="10"/>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Сумма месячной базовой ставки арендной платы и сумма гарантийного взноса для участия в тендере, исчисленные в тиынах округляются. При этом сумма менее пятидесяти тиын округляется до нуля, а сумма, равная пятидесяти тиынам и выше, округляется до одного тенге.</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Базовые ставки месячной арендной платы, рассчитанные в соответствии с Правилами, не включают в себя сумму налога на добавленную стоимость. Сумма налога на добавленную стоимость рассчитывается дополнительно и включается в сумму арендных платежей при заключении договора имущественного найма в соответствии с действующим налоговым законодательством.</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При указании месячных базовых ставок арендной платы в тендерной документации, организатор тендера указывает, что суммы базовых ставок не включают сумму налога на добавленную стоимость.</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В тендерной документации базовые ставки арендной платы указываются из расчета за 1 (один) календарный месяц.</w:t>
      </w:r>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Потенциальные участники должны указывать в своих первоначальных ценовых предложениях и предложениях, объявляемых на втором этапе тендера (торгах) предлагаемую стоимость аренды за объект (лот) без учета налога на добавленную стоимость, и из расчета за 1 (один) календарный месяц аренды.</w:t>
      </w:r>
    </w:p>
    <w:p w:rsidR="0093218C" w:rsidRPr="00A720BA" w:rsidRDefault="0093218C" w:rsidP="0093218C">
      <w:pPr>
        <w:pStyle w:val="21"/>
        <w:shd w:val="clear" w:color="auto" w:fill="auto"/>
        <w:tabs>
          <w:tab w:val="left" w:pos="980"/>
        </w:tabs>
        <w:spacing w:line="240" w:lineRule="auto"/>
        <w:ind w:left="567" w:firstLine="0"/>
        <w:jc w:val="both"/>
        <w:rPr>
          <w:sz w:val="28"/>
          <w:szCs w:val="28"/>
        </w:rPr>
      </w:pPr>
    </w:p>
    <w:p w:rsidR="0093218C" w:rsidRPr="00A720BA" w:rsidRDefault="0093218C" w:rsidP="0093218C">
      <w:pPr>
        <w:pStyle w:val="21"/>
        <w:shd w:val="clear" w:color="auto" w:fill="auto"/>
        <w:tabs>
          <w:tab w:val="left" w:pos="980"/>
        </w:tabs>
        <w:spacing w:line="240" w:lineRule="auto"/>
        <w:ind w:left="567" w:firstLine="0"/>
        <w:jc w:val="both"/>
        <w:rPr>
          <w:sz w:val="28"/>
          <w:szCs w:val="28"/>
        </w:rPr>
      </w:pPr>
    </w:p>
    <w:p w:rsidR="0093218C" w:rsidRPr="00A720BA" w:rsidRDefault="0093218C" w:rsidP="0093218C">
      <w:pPr>
        <w:pStyle w:val="210"/>
        <w:keepNext/>
        <w:keepLines/>
        <w:numPr>
          <w:ilvl w:val="0"/>
          <w:numId w:val="22"/>
        </w:numPr>
        <w:shd w:val="clear" w:color="auto" w:fill="auto"/>
        <w:tabs>
          <w:tab w:val="left" w:pos="426"/>
        </w:tabs>
        <w:spacing w:after="0" w:line="240" w:lineRule="auto"/>
        <w:ind w:left="567" w:hanging="567"/>
        <w:rPr>
          <w:sz w:val="28"/>
          <w:szCs w:val="28"/>
        </w:rPr>
      </w:pPr>
      <w:bookmarkStart w:id="11" w:name="bookmark29"/>
      <w:r w:rsidRPr="00A720BA">
        <w:rPr>
          <w:sz w:val="28"/>
          <w:szCs w:val="28"/>
        </w:rPr>
        <w:t>Заключительные положения</w:t>
      </w:r>
      <w:bookmarkEnd w:id="11"/>
    </w:p>
    <w:p w:rsidR="0093218C" w:rsidRPr="00A720BA" w:rsidRDefault="0093218C" w:rsidP="0093218C">
      <w:pPr>
        <w:pStyle w:val="21"/>
        <w:numPr>
          <w:ilvl w:val="0"/>
          <w:numId w:val="7"/>
        </w:numPr>
        <w:shd w:val="clear" w:color="auto" w:fill="auto"/>
        <w:tabs>
          <w:tab w:val="left" w:pos="993"/>
        </w:tabs>
        <w:spacing w:line="240" w:lineRule="auto"/>
        <w:ind w:firstLine="567"/>
        <w:jc w:val="both"/>
        <w:rPr>
          <w:sz w:val="28"/>
          <w:szCs w:val="28"/>
        </w:rPr>
      </w:pPr>
      <w:r w:rsidRPr="00A720BA">
        <w:rPr>
          <w:sz w:val="28"/>
          <w:szCs w:val="28"/>
        </w:rPr>
        <w:t>Изменения и дополнения в тендерную документацию могут вноситься Организатором тендера в срок не позднее 2 (двух) календарных дней до истечения окончательного срока представления тендерных заявок. При этом окончательный срок предоставления тендерных заявок продлевается не менее чем на 10 (десять) календарных дней. Об изменениях и дополнениях тендерной документации и изменённом сроке представления тендерных заявок Организатор тендера уведомляет всех потенциальных участников/участников путем размещения объявления о внесении изменений и дополнений в тендерную документацию и новой редакции тендерной документации на установленных Обществом интернет - ресурсах.</w:t>
      </w:r>
    </w:p>
    <w:p w:rsidR="0093218C" w:rsidRPr="00A720BA" w:rsidRDefault="0093218C" w:rsidP="0093218C">
      <w:pPr>
        <w:pStyle w:val="21"/>
        <w:numPr>
          <w:ilvl w:val="0"/>
          <w:numId w:val="7"/>
        </w:numPr>
        <w:shd w:val="clear" w:color="auto" w:fill="auto"/>
        <w:tabs>
          <w:tab w:val="left" w:pos="990"/>
        </w:tabs>
        <w:spacing w:line="240" w:lineRule="auto"/>
        <w:ind w:firstLine="567"/>
        <w:jc w:val="both"/>
        <w:rPr>
          <w:sz w:val="28"/>
          <w:szCs w:val="28"/>
        </w:rPr>
        <w:sectPr w:rsidR="0093218C" w:rsidRPr="00A720BA" w:rsidSect="00FC1792">
          <w:headerReference w:type="even" r:id="rId7"/>
          <w:headerReference w:type="default" r:id="rId8"/>
          <w:pgSz w:w="11900" w:h="16840"/>
          <w:pgMar w:top="0" w:right="851" w:bottom="851" w:left="1701" w:header="567" w:footer="283" w:gutter="0"/>
          <w:cols w:space="720"/>
          <w:noEndnote/>
          <w:docGrid w:linePitch="360"/>
        </w:sectPr>
      </w:pPr>
      <w:r w:rsidRPr="00A720BA">
        <w:rPr>
          <w:sz w:val="28"/>
          <w:szCs w:val="28"/>
        </w:rPr>
        <w:t>Процедуры проведения тендеров на бумажных носителях, не урегулированные настоящей тендерной документацией, регулируется законодательством Республики Казахстан и Правилами Общества.</w:t>
      </w:r>
    </w:p>
    <w:p w:rsidR="0093218C" w:rsidRPr="00A720BA" w:rsidRDefault="0093218C" w:rsidP="0093218C">
      <w:pPr>
        <w:pStyle w:val="21"/>
        <w:shd w:val="clear" w:color="auto" w:fill="auto"/>
        <w:spacing w:line="240" w:lineRule="exact"/>
        <w:ind w:firstLine="0"/>
        <w:jc w:val="left"/>
        <w:rPr>
          <w:b/>
          <w:sz w:val="28"/>
          <w:szCs w:val="28"/>
        </w:rPr>
      </w:pPr>
    </w:p>
    <w:p w:rsidR="0093218C" w:rsidRPr="00A720BA" w:rsidRDefault="0093218C" w:rsidP="0093218C">
      <w:pPr>
        <w:pStyle w:val="1"/>
        <w:shd w:val="clear" w:color="auto" w:fill="auto"/>
        <w:spacing w:line="240" w:lineRule="auto"/>
        <w:ind w:left="7938"/>
        <w:rPr>
          <w:sz w:val="28"/>
          <w:szCs w:val="28"/>
        </w:rPr>
      </w:pPr>
      <w:r w:rsidRPr="00A720BA">
        <w:rPr>
          <w:rStyle w:val="10pt"/>
          <w:sz w:val="28"/>
          <w:szCs w:val="28"/>
        </w:rPr>
        <w:t>Приложение 1</w:t>
      </w:r>
    </w:p>
    <w:p w:rsidR="0093218C" w:rsidRPr="00A720BA" w:rsidRDefault="0093218C" w:rsidP="0093218C">
      <w:pPr>
        <w:pStyle w:val="1"/>
        <w:shd w:val="clear" w:color="auto" w:fill="auto"/>
        <w:spacing w:line="240" w:lineRule="auto"/>
        <w:ind w:left="7938"/>
        <w:rPr>
          <w:sz w:val="28"/>
          <w:szCs w:val="28"/>
        </w:rPr>
      </w:pPr>
      <w:r w:rsidRPr="00A720BA">
        <w:rPr>
          <w:rStyle w:val="10pt"/>
          <w:sz w:val="28"/>
          <w:szCs w:val="28"/>
        </w:rPr>
        <w:t>к Тендерной документации для</w:t>
      </w:r>
    </w:p>
    <w:p w:rsidR="0093218C" w:rsidRPr="00A720BA" w:rsidRDefault="0093218C" w:rsidP="0093218C">
      <w:pPr>
        <w:pStyle w:val="1"/>
        <w:shd w:val="clear" w:color="auto" w:fill="auto"/>
        <w:spacing w:line="240" w:lineRule="auto"/>
        <w:ind w:left="7938"/>
        <w:rPr>
          <w:rStyle w:val="10pt"/>
          <w:sz w:val="28"/>
          <w:szCs w:val="28"/>
        </w:rPr>
      </w:pPr>
      <w:r w:rsidRPr="00A720BA">
        <w:rPr>
          <w:rStyle w:val="10pt"/>
          <w:sz w:val="28"/>
          <w:szCs w:val="28"/>
        </w:rPr>
        <w:t>проведения тендера на бумажных носителях</w:t>
      </w:r>
    </w:p>
    <w:p w:rsidR="0093218C" w:rsidRPr="00A720BA" w:rsidRDefault="0093218C" w:rsidP="0093218C">
      <w:pPr>
        <w:pStyle w:val="21"/>
        <w:shd w:val="clear" w:color="auto" w:fill="auto"/>
        <w:spacing w:line="240" w:lineRule="auto"/>
        <w:ind w:firstLine="0"/>
        <w:rPr>
          <w:b/>
          <w:sz w:val="28"/>
          <w:szCs w:val="28"/>
        </w:rPr>
      </w:pPr>
    </w:p>
    <w:p w:rsidR="0093218C" w:rsidRPr="00A720BA" w:rsidRDefault="0093218C" w:rsidP="0093218C">
      <w:pPr>
        <w:pStyle w:val="21"/>
        <w:shd w:val="clear" w:color="auto" w:fill="auto"/>
        <w:spacing w:line="240" w:lineRule="auto"/>
        <w:ind w:left="3969" w:firstLine="0"/>
        <w:jc w:val="left"/>
        <w:rPr>
          <w:b/>
          <w:sz w:val="28"/>
          <w:szCs w:val="28"/>
        </w:rPr>
      </w:pPr>
      <w:r w:rsidRPr="00A720BA">
        <w:rPr>
          <w:b/>
          <w:sz w:val="28"/>
          <w:szCs w:val="28"/>
        </w:rPr>
        <w:t>Техническая спецификация к тендерной документации</w:t>
      </w:r>
    </w:p>
    <w:p w:rsidR="0093218C" w:rsidRPr="00A720BA" w:rsidRDefault="0093218C" w:rsidP="0093218C">
      <w:pPr>
        <w:pStyle w:val="10"/>
        <w:framePr w:w="15610" w:wrap="notBeside" w:vAnchor="text" w:hAnchor="text" w:xAlign="center" w:y="1"/>
        <w:shd w:val="clear" w:color="auto" w:fill="auto"/>
        <w:spacing w:line="240" w:lineRule="auto"/>
        <w:ind w:firstLine="567"/>
        <w:rPr>
          <w:sz w:val="28"/>
          <w:szCs w:val="28"/>
        </w:rPr>
      </w:pPr>
      <w:r w:rsidRPr="00A720BA">
        <w:rPr>
          <w:rStyle w:val="a5"/>
          <w:color w:val="auto"/>
          <w:sz w:val="28"/>
          <w:szCs w:val="28"/>
        </w:rPr>
        <w:t>1. Характеристика объекта (-</w:t>
      </w:r>
      <w:proofErr w:type="spellStart"/>
      <w:r w:rsidRPr="00A720BA">
        <w:rPr>
          <w:rStyle w:val="a5"/>
          <w:color w:val="auto"/>
          <w:sz w:val="28"/>
          <w:szCs w:val="28"/>
        </w:rPr>
        <w:t>ов</w:t>
      </w:r>
      <w:proofErr w:type="spellEnd"/>
      <w:r w:rsidRPr="00A720BA">
        <w:rPr>
          <w:rStyle w:val="a5"/>
          <w:color w:val="auto"/>
          <w:sz w:val="28"/>
          <w:szCs w:val="28"/>
        </w:rPr>
        <w:t>) тендера (лота</w:t>
      </w:r>
      <w:proofErr w:type="gramStart"/>
      <w:r w:rsidRPr="00A720BA">
        <w:rPr>
          <w:rStyle w:val="a5"/>
          <w:color w:val="auto"/>
          <w:sz w:val="28"/>
          <w:szCs w:val="28"/>
        </w:rPr>
        <w:t>):,</w:t>
      </w:r>
      <w:proofErr w:type="gramEnd"/>
    </w:p>
    <w:tbl>
      <w:tblPr>
        <w:tblStyle w:val="aa"/>
        <w:tblW w:w="5000" w:type="pct"/>
        <w:tblLook w:val="04A0" w:firstRow="1" w:lastRow="0" w:firstColumn="1" w:lastColumn="0" w:noHBand="0" w:noVBand="1"/>
      </w:tblPr>
      <w:tblGrid>
        <w:gridCol w:w="708"/>
        <w:gridCol w:w="2246"/>
        <w:gridCol w:w="1217"/>
        <w:gridCol w:w="1938"/>
        <w:gridCol w:w="1717"/>
        <w:gridCol w:w="1197"/>
        <w:gridCol w:w="1594"/>
        <w:gridCol w:w="1882"/>
        <w:gridCol w:w="1779"/>
      </w:tblGrid>
      <w:tr w:rsidR="0093218C" w:rsidRPr="00A720BA" w:rsidTr="00880707">
        <w:tc>
          <w:tcPr>
            <w:tcW w:w="236"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 Лота</w:t>
            </w:r>
          </w:p>
        </w:tc>
        <w:tc>
          <w:tcPr>
            <w:tcW w:w="738"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Месторасположение объекта имущественного найма, адрес</w:t>
            </w:r>
          </w:p>
        </w:tc>
        <w:tc>
          <w:tcPr>
            <w:tcW w:w="572"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Целый объект или его часть</w:t>
            </w:r>
          </w:p>
        </w:tc>
        <w:tc>
          <w:tcPr>
            <w:tcW w:w="637"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 xml:space="preserve">Площадь, предоставляемая в аренду, </w:t>
            </w:r>
            <w:proofErr w:type="spellStart"/>
            <w:r w:rsidRPr="00FC1792">
              <w:rPr>
                <w:rFonts w:ascii="Times New Roman" w:hAnsi="Times New Roman" w:cs="Times New Roman"/>
                <w:b/>
                <w:color w:val="auto"/>
                <w:sz w:val="22"/>
                <w:szCs w:val="22"/>
              </w:rPr>
              <w:t>кв.м</w:t>
            </w:r>
            <w:proofErr w:type="spellEnd"/>
            <w:r w:rsidRPr="00FC1792">
              <w:rPr>
                <w:rFonts w:ascii="Times New Roman" w:hAnsi="Times New Roman" w:cs="Times New Roman"/>
                <w:b/>
                <w:color w:val="auto"/>
                <w:sz w:val="22"/>
                <w:szCs w:val="22"/>
              </w:rPr>
              <w:t>.</w:t>
            </w:r>
          </w:p>
        </w:tc>
        <w:tc>
          <w:tcPr>
            <w:tcW w:w="565"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Целевое назначение (вид деятельности) использования объекта</w:t>
            </w:r>
          </w:p>
        </w:tc>
        <w:tc>
          <w:tcPr>
            <w:tcW w:w="565"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Размер базовой ставки арендной платы, в месяц, в тенге (без учета НДС)</w:t>
            </w:r>
          </w:p>
        </w:tc>
        <w:tc>
          <w:tcPr>
            <w:tcW w:w="525"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Сумма гарантийного взноса, в тенге (без учета НДС)</w:t>
            </w:r>
          </w:p>
        </w:tc>
        <w:tc>
          <w:tcPr>
            <w:tcW w:w="619"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Срок имущественного найма, месяцев</w:t>
            </w:r>
          </w:p>
        </w:tc>
        <w:tc>
          <w:tcPr>
            <w:tcW w:w="543"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Сроки и условия ознакомления с объектом (лотом) тендера</w:t>
            </w:r>
          </w:p>
        </w:tc>
      </w:tr>
      <w:tr w:rsidR="0093218C" w:rsidRPr="00A720BA" w:rsidTr="00880707">
        <w:tc>
          <w:tcPr>
            <w:tcW w:w="236" w:type="pct"/>
          </w:tcPr>
          <w:p w:rsidR="0093218C" w:rsidRPr="00FC1792" w:rsidRDefault="0093218C" w:rsidP="00FA1220">
            <w:pPr>
              <w:pStyle w:val="a9"/>
              <w:rPr>
                <w:rFonts w:ascii="Times New Roman" w:hAnsi="Times New Roman" w:cs="Times New Roman"/>
                <w:b/>
                <w:color w:val="auto"/>
                <w:sz w:val="22"/>
                <w:szCs w:val="22"/>
              </w:rPr>
            </w:pPr>
            <w:r w:rsidRPr="00FC1792">
              <w:rPr>
                <w:rFonts w:ascii="Times New Roman" w:hAnsi="Times New Roman" w:cs="Times New Roman"/>
                <w:b/>
                <w:color w:val="auto"/>
                <w:sz w:val="22"/>
                <w:szCs w:val="22"/>
              </w:rPr>
              <w:t>1</w:t>
            </w:r>
          </w:p>
        </w:tc>
        <w:tc>
          <w:tcPr>
            <w:tcW w:w="738" w:type="pct"/>
          </w:tcPr>
          <w:p w:rsidR="0093218C" w:rsidRPr="00FC1792" w:rsidRDefault="0093218C" w:rsidP="0093218C">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2</w:t>
            </w:r>
          </w:p>
        </w:tc>
        <w:tc>
          <w:tcPr>
            <w:tcW w:w="572" w:type="pct"/>
          </w:tcPr>
          <w:p w:rsidR="0093218C" w:rsidRPr="00FC1792" w:rsidRDefault="0093218C" w:rsidP="0093218C">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3</w:t>
            </w:r>
          </w:p>
        </w:tc>
        <w:tc>
          <w:tcPr>
            <w:tcW w:w="637" w:type="pct"/>
          </w:tcPr>
          <w:p w:rsidR="0093218C" w:rsidRPr="00FC1792" w:rsidRDefault="0093218C" w:rsidP="0093218C">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4</w:t>
            </w:r>
          </w:p>
        </w:tc>
        <w:tc>
          <w:tcPr>
            <w:tcW w:w="565" w:type="pct"/>
          </w:tcPr>
          <w:p w:rsidR="0093218C" w:rsidRPr="00FC1792" w:rsidRDefault="0093218C" w:rsidP="0093218C">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5</w:t>
            </w:r>
          </w:p>
        </w:tc>
        <w:tc>
          <w:tcPr>
            <w:tcW w:w="565" w:type="pct"/>
          </w:tcPr>
          <w:p w:rsidR="0093218C" w:rsidRPr="00FC1792" w:rsidRDefault="0093218C" w:rsidP="0093218C">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6</w:t>
            </w:r>
          </w:p>
        </w:tc>
        <w:tc>
          <w:tcPr>
            <w:tcW w:w="525" w:type="pct"/>
          </w:tcPr>
          <w:p w:rsidR="0093218C" w:rsidRPr="00FC1792" w:rsidRDefault="0093218C" w:rsidP="0093218C">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7</w:t>
            </w:r>
          </w:p>
        </w:tc>
        <w:tc>
          <w:tcPr>
            <w:tcW w:w="619" w:type="pct"/>
          </w:tcPr>
          <w:p w:rsidR="0093218C" w:rsidRPr="00FC1792" w:rsidRDefault="0093218C" w:rsidP="0093218C">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8</w:t>
            </w:r>
          </w:p>
        </w:tc>
        <w:tc>
          <w:tcPr>
            <w:tcW w:w="543" w:type="pct"/>
          </w:tcPr>
          <w:p w:rsidR="0093218C" w:rsidRPr="00FC1792" w:rsidRDefault="0093218C" w:rsidP="0093218C">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9</w:t>
            </w:r>
          </w:p>
        </w:tc>
      </w:tr>
      <w:tr w:rsidR="00880707" w:rsidRPr="00A720BA" w:rsidTr="00880707">
        <w:tc>
          <w:tcPr>
            <w:tcW w:w="236" w:type="pct"/>
            <w:vAlign w:val="center"/>
          </w:tcPr>
          <w:p w:rsidR="00880707" w:rsidRPr="00FC1792" w:rsidRDefault="00880707" w:rsidP="00880707">
            <w:pPr>
              <w:pStyle w:val="a9"/>
              <w:jc w:val="center"/>
              <w:rPr>
                <w:rFonts w:ascii="Times New Roman" w:hAnsi="Times New Roman" w:cs="Times New Roman"/>
                <w:b/>
                <w:color w:val="auto"/>
                <w:sz w:val="22"/>
                <w:szCs w:val="22"/>
              </w:rPr>
            </w:pPr>
            <w:r w:rsidRPr="00FC1792">
              <w:rPr>
                <w:rFonts w:ascii="Times New Roman" w:hAnsi="Times New Roman" w:cs="Times New Roman"/>
                <w:b/>
                <w:color w:val="auto"/>
                <w:sz w:val="22"/>
                <w:szCs w:val="22"/>
              </w:rPr>
              <w:t>1</w:t>
            </w:r>
          </w:p>
        </w:tc>
        <w:tc>
          <w:tcPr>
            <w:tcW w:w="738" w:type="pct"/>
            <w:tcBorders>
              <w:top w:val="single" w:sz="4" w:space="0" w:color="auto"/>
              <w:left w:val="single" w:sz="4" w:space="0" w:color="auto"/>
              <w:bottom w:val="single" w:sz="4" w:space="0" w:color="auto"/>
            </w:tcBorders>
            <w:shd w:val="clear" w:color="auto" w:fill="FFFFFF"/>
            <w:vAlign w:val="center"/>
          </w:tcPr>
          <w:p w:rsidR="00880707" w:rsidRPr="004C0C90" w:rsidRDefault="00880707" w:rsidP="00880707">
            <w:pPr>
              <w:ind w:left="113" w:hanging="113"/>
              <w:jc w:val="center"/>
              <w:rPr>
                <w:rFonts w:ascii="Times New Roman" w:hAnsi="Times New Roman" w:cs="Times New Roman"/>
                <w:color w:val="000000" w:themeColor="text1"/>
              </w:rPr>
            </w:pPr>
            <w:r w:rsidRPr="004C0C90">
              <w:rPr>
                <w:rFonts w:ascii="Times New Roman" w:hAnsi="Times New Roman" w:cs="Times New Roman"/>
                <w:color w:val="000000" w:themeColor="text1"/>
              </w:rPr>
              <w:t>ЛОТ № 1</w:t>
            </w:r>
          </w:p>
          <w:p w:rsidR="00880707" w:rsidRDefault="00880707" w:rsidP="00880707">
            <w:pPr>
              <w:ind w:left="113" w:hanging="113"/>
              <w:jc w:val="center"/>
              <w:rPr>
                <w:rFonts w:ascii="Times New Roman" w:hAnsi="Times New Roman" w:cs="Times New Roman"/>
                <w:color w:val="000000" w:themeColor="text1"/>
              </w:rPr>
            </w:pPr>
            <w:r w:rsidRPr="004C0C90">
              <w:rPr>
                <w:rFonts w:ascii="Times New Roman" w:hAnsi="Times New Roman" w:cs="Times New Roman"/>
                <w:color w:val="000000" w:themeColor="text1"/>
              </w:rPr>
              <w:t>Карагандинская область,</w:t>
            </w:r>
            <w:r>
              <w:rPr>
                <w:rFonts w:ascii="Times New Roman" w:hAnsi="Times New Roman" w:cs="Times New Roman"/>
                <w:color w:val="000000" w:themeColor="text1"/>
              </w:rPr>
              <w:t xml:space="preserve"> </w:t>
            </w:r>
          </w:p>
          <w:p w:rsidR="00F57CC6" w:rsidRPr="00F57CC6" w:rsidRDefault="00F57CC6" w:rsidP="00F57CC6">
            <w:pPr>
              <w:ind w:left="113" w:hanging="113"/>
              <w:jc w:val="center"/>
              <w:rPr>
                <w:rFonts w:ascii="Times New Roman" w:hAnsi="Times New Roman" w:cs="Times New Roman"/>
              </w:rPr>
            </w:pPr>
            <w:r w:rsidRPr="00F57CC6">
              <w:rPr>
                <w:rFonts w:ascii="Times New Roman" w:hAnsi="Times New Roman" w:cs="Times New Roman"/>
              </w:rPr>
              <w:t xml:space="preserve">г. Караганда </w:t>
            </w:r>
          </w:p>
          <w:p w:rsidR="00F57CC6" w:rsidRPr="00F57CC6" w:rsidRDefault="00F57CC6" w:rsidP="00F57CC6">
            <w:pPr>
              <w:ind w:left="113" w:hanging="113"/>
              <w:jc w:val="center"/>
              <w:rPr>
                <w:rFonts w:ascii="Times New Roman" w:hAnsi="Times New Roman" w:cs="Times New Roman"/>
              </w:rPr>
            </w:pPr>
            <w:r w:rsidRPr="00F57CC6">
              <w:rPr>
                <w:rFonts w:ascii="Times New Roman" w:hAnsi="Times New Roman" w:cs="Times New Roman"/>
              </w:rPr>
              <w:t>проспект Нурсултана Назарбаева</w:t>
            </w:r>
          </w:p>
          <w:p w:rsidR="00F57CC6" w:rsidRPr="00041D51" w:rsidRDefault="00041D51" w:rsidP="00F57CC6">
            <w:pPr>
              <w:ind w:left="113" w:hanging="113"/>
              <w:jc w:val="center"/>
              <w:rPr>
                <w:rFonts w:ascii="Times New Roman" w:hAnsi="Times New Roman" w:cs="Times New Roman"/>
                <w:lang w:val="kk-KZ"/>
              </w:rPr>
            </w:pPr>
            <w:r>
              <w:rPr>
                <w:rFonts w:ascii="Times New Roman" w:hAnsi="Times New Roman" w:cs="Times New Roman"/>
                <w:lang w:val="kk-KZ"/>
              </w:rPr>
              <w:t>33</w:t>
            </w:r>
          </w:p>
          <w:p w:rsidR="00880707" w:rsidRPr="00005DA7" w:rsidRDefault="00880707" w:rsidP="00F57CC6">
            <w:pPr>
              <w:ind w:left="113" w:hanging="113"/>
              <w:jc w:val="center"/>
              <w:rPr>
                <w:rFonts w:ascii="Times New Roman" w:hAnsi="Times New Roman" w:cs="Times New Roman"/>
                <w:highlight w:val="yellow"/>
              </w:rPr>
            </w:pPr>
          </w:p>
        </w:tc>
        <w:tc>
          <w:tcPr>
            <w:tcW w:w="572" w:type="pct"/>
            <w:tcBorders>
              <w:top w:val="single" w:sz="4" w:space="0" w:color="auto"/>
              <w:left w:val="single" w:sz="4" w:space="0" w:color="auto"/>
              <w:bottom w:val="single" w:sz="4" w:space="0" w:color="auto"/>
            </w:tcBorders>
            <w:shd w:val="clear" w:color="auto" w:fill="FFFFFF"/>
            <w:vAlign w:val="center"/>
          </w:tcPr>
          <w:p w:rsidR="00880707" w:rsidRPr="004C0C90" w:rsidRDefault="00F57CC6" w:rsidP="00880707">
            <w:pPr>
              <w:ind w:firstLine="34"/>
              <w:jc w:val="center"/>
              <w:rPr>
                <w:rFonts w:ascii="Times New Roman" w:hAnsi="Times New Roman" w:cs="Times New Roman"/>
              </w:rPr>
            </w:pPr>
            <w:r>
              <w:rPr>
                <w:rFonts w:ascii="Times New Roman" w:hAnsi="Times New Roman" w:cs="Times New Roman"/>
              </w:rPr>
              <w:t>часть</w:t>
            </w:r>
          </w:p>
          <w:p w:rsidR="00880707" w:rsidRPr="00005DA7" w:rsidRDefault="00880707" w:rsidP="00880707">
            <w:pPr>
              <w:ind w:firstLine="34"/>
              <w:jc w:val="center"/>
              <w:rPr>
                <w:rFonts w:ascii="Times New Roman" w:hAnsi="Times New Roman" w:cs="Times New Roman"/>
                <w:highlight w:val="yellow"/>
              </w:rPr>
            </w:pPr>
          </w:p>
        </w:tc>
        <w:tc>
          <w:tcPr>
            <w:tcW w:w="637" w:type="pct"/>
            <w:tcBorders>
              <w:top w:val="single" w:sz="4" w:space="0" w:color="auto"/>
              <w:left w:val="single" w:sz="4" w:space="0" w:color="auto"/>
              <w:bottom w:val="single" w:sz="4" w:space="0" w:color="auto"/>
            </w:tcBorders>
            <w:shd w:val="clear" w:color="auto" w:fill="FFFFFF"/>
            <w:vAlign w:val="center"/>
          </w:tcPr>
          <w:p w:rsidR="00880707" w:rsidRPr="00BF44DC" w:rsidRDefault="00F57CC6" w:rsidP="00880707">
            <w:pPr>
              <w:ind w:firstLine="34"/>
              <w:jc w:val="center"/>
              <w:rPr>
                <w:rFonts w:ascii="Times New Roman" w:hAnsi="Times New Roman" w:cs="Times New Roman"/>
                <w:highlight w:val="yellow"/>
              </w:rPr>
            </w:pPr>
            <w:r>
              <w:rPr>
                <w:rFonts w:ascii="Times New Roman" w:hAnsi="Times New Roman" w:cs="Times New Roman"/>
              </w:rPr>
              <w:t>1</w:t>
            </w:r>
            <w:r w:rsidR="00041D51">
              <w:rPr>
                <w:rFonts w:ascii="Times New Roman" w:hAnsi="Times New Roman" w:cs="Times New Roman"/>
                <w:lang w:val="kk-KZ"/>
              </w:rPr>
              <w:t>28</w:t>
            </w:r>
            <w:r w:rsidR="00880707">
              <w:rPr>
                <w:rFonts w:ascii="Times New Roman" w:hAnsi="Times New Roman" w:cs="Times New Roman"/>
              </w:rPr>
              <w:t>,</w:t>
            </w:r>
            <w:r w:rsidR="00041D51">
              <w:rPr>
                <w:rFonts w:ascii="Times New Roman" w:hAnsi="Times New Roman" w:cs="Times New Roman"/>
                <w:lang w:val="kk-KZ"/>
              </w:rPr>
              <w:t>7</w:t>
            </w:r>
            <w:r>
              <w:rPr>
                <w:rFonts w:ascii="Times New Roman" w:hAnsi="Times New Roman" w:cs="Times New Roman"/>
              </w:rPr>
              <w:t xml:space="preserve"> </w:t>
            </w:r>
            <w:proofErr w:type="spellStart"/>
            <w:r>
              <w:rPr>
                <w:rFonts w:ascii="Times New Roman" w:hAnsi="Times New Roman" w:cs="Times New Roman"/>
              </w:rPr>
              <w:t>кв.м</w:t>
            </w:r>
            <w:proofErr w:type="spellEnd"/>
            <w:r>
              <w:rPr>
                <w:rFonts w:ascii="Times New Roman" w:hAnsi="Times New Roman" w:cs="Times New Roman"/>
              </w:rPr>
              <w:t>.</w:t>
            </w:r>
          </w:p>
        </w:tc>
        <w:tc>
          <w:tcPr>
            <w:tcW w:w="565" w:type="pct"/>
            <w:tcBorders>
              <w:top w:val="single" w:sz="4" w:space="0" w:color="auto"/>
              <w:left w:val="single" w:sz="4" w:space="0" w:color="auto"/>
              <w:bottom w:val="single" w:sz="4" w:space="0" w:color="auto"/>
            </w:tcBorders>
            <w:shd w:val="clear" w:color="auto" w:fill="FFFFFF"/>
            <w:vAlign w:val="center"/>
          </w:tcPr>
          <w:p w:rsidR="00880707" w:rsidRPr="00041D51" w:rsidRDefault="00041D51" w:rsidP="00880707">
            <w:pPr>
              <w:ind w:left="113" w:hanging="113"/>
              <w:jc w:val="center"/>
              <w:rPr>
                <w:rFonts w:ascii="Times New Roman" w:hAnsi="Times New Roman" w:cs="Times New Roman"/>
                <w:highlight w:val="yellow"/>
                <w:lang w:val="kk-KZ"/>
              </w:rPr>
            </w:pPr>
            <w:r>
              <w:rPr>
                <w:rFonts w:ascii="Times New Roman" w:hAnsi="Times New Roman" w:cs="Times New Roman"/>
                <w:lang w:val="kk-KZ"/>
              </w:rPr>
              <w:t>Нежилое помещение</w:t>
            </w:r>
          </w:p>
        </w:tc>
        <w:tc>
          <w:tcPr>
            <w:tcW w:w="565" w:type="pct"/>
            <w:tcBorders>
              <w:top w:val="single" w:sz="4" w:space="0" w:color="auto"/>
              <w:left w:val="single" w:sz="4" w:space="0" w:color="auto"/>
              <w:bottom w:val="single" w:sz="4" w:space="0" w:color="auto"/>
            </w:tcBorders>
            <w:shd w:val="clear" w:color="auto" w:fill="FFFFFF"/>
            <w:vAlign w:val="center"/>
          </w:tcPr>
          <w:p w:rsidR="00880707" w:rsidRPr="00005DA7" w:rsidRDefault="008C1459" w:rsidP="00880707">
            <w:pPr>
              <w:ind w:left="113" w:hanging="113"/>
              <w:jc w:val="center"/>
              <w:rPr>
                <w:rFonts w:ascii="Times New Roman" w:hAnsi="Times New Roman" w:cs="Times New Roman"/>
                <w:highlight w:val="yellow"/>
              </w:rPr>
            </w:pPr>
            <w:r>
              <w:rPr>
                <w:rFonts w:ascii="Times New Roman" w:hAnsi="Times New Roman" w:cs="Times New Roman"/>
              </w:rPr>
              <w:t>196 612</w:t>
            </w:r>
          </w:p>
        </w:tc>
        <w:tc>
          <w:tcPr>
            <w:tcW w:w="525" w:type="pct"/>
            <w:tcBorders>
              <w:top w:val="single" w:sz="4" w:space="0" w:color="auto"/>
              <w:left w:val="single" w:sz="4" w:space="0" w:color="auto"/>
              <w:bottom w:val="single" w:sz="4" w:space="0" w:color="auto"/>
            </w:tcBorders>
            <w:shd w:val="clear" w:color="auto" w:fill="FFFFFF"/>
            <w:vAlign w:val="center"/>
          </w:tcPr>
          <w:p w:rsidR="00880707" w:rsidRPr="00005DA7" w:rsidRDefault="008C1459" w:rsidP="00880707">
            <w:pPr>
              <w:ind w:left="113" w:hanging="113"/>
              <w:jc w:val="center"/>
              <w:rPr>
                <w:rFonts w:ascii="Times New Roman" w:hAnsi="Times New Roman" w:cs="Times New Roman"/>
                <w:highlight w:val="yellow"/>
              </w:rPr>
            </w:pPr>
            <w:r>
              <w:rPr>
                <w:rFonts w:ascii="Times New Roman" w:hAnsi="Times New Roman" w:cs="Times New Roman"/>
              </w:rPr>
              <w:t>196 612</w:t>
            </w:r>
          </w:p>
        </w:tc>
        <w:tc>
          <w:tcPr>
            <w:tcW w:w="619" w:type="pct"/>
            <w:tcBorders>
              <w:top w:val="single" w:sz="4" w:space="0" w:color="auto"/>
              <w:left w:val="single" w:sz="4" w:space="0" w:color="auto"/>
              <w:bottom w:val="single" w:sz="4" w:space="0" w:color="auto"/>
            </w:tcBorders>
            <w:shd w:val="clear" w:color="auto" w:fill="FFFFFF"/>
            <w:vAlign w:val="center"/>
          </w:tcPr>
          <w:p w:rsidR="00F57CC6" w:rsidRPr="00F57CC6" w:rsidRDefault="00F57CC6" w:rsidP="00F57CC6">
            <w:pPr>
              <w:ind w:left="-127" w:firstLine="127"/>
              <w:jc w:val="center"/>
              <w:rPr>
                <w:rFonts w:ascii="Times New Roman" w:hAnsi="Times New Roman" w:cs="Times New Roman"/>
              </w:rPr>
            </w:pPr>
            <w:r w:rsidRPr="00F57CC6">
              <w:rPr>
                <w:rFonts w:ascii="Times New Roman" w:hAnsi="Times New Roman" w:cs="Times New Roman"/>
              </w:rPr>
              <w:t xml:space="preserve">на </w:t>
            </w:r>
            <w:r w:rsidR="00041D51">
              <w:rPr>
                <w:rFonts w:ascii="Times New Roman" w:hAnsi="Times New Roman" w:cs="Times New Roman"/>
                <w:lang w:val="kk-KZ"/>
              </w:rPr>
              <w:t xml:space="preserve">12 </w:t>
            </w:r>
            <w:r w:rsidRPr="00F57CC6">
              <w:rPr>
                <w:rFonts w:ascii="Times New Roman" w:hAnsi="Times New Roman" w:cs="Times New Roman"/>
              </w:rPr>
              <w:t xml:space="preserve">месяцев </w:t>
            </w:r>
          </w:p>
          <w:p w:rsidR="00880707" w:rsidRPr="004C0C90" w:rsidRDefault="00F57CC6" w:rsidP="00F57CC6">
            <w:pPr>
              <w:ind w:left="-127" w:firstLine="127"/>
              <w:jc w:val="center"/>
              <w:rPr>
                <w:rFonts w:ascii="Times New Roman" w:hAnsi="Times New Roman" w:cs="Times New Roman"/>
              </w:rPr>
            </w:pPr>
            <w:r w:rsidRPr="00F57CC6">
              <w:rPr>
                <w:rFonts w:ascii="Times New Roman" w:hAnsi="Times New Roman" w:cs="Times New Roman"/>
              </w:rPr>
              <w:t>с даты заключения договора</w:t>
            </w:r>
          </w:p>
        </w:tc>
        <w:tc>
          <w:tcPr>
            <w:tcW w:w="543" w:type="pct"/>
            <w:tcBorders>
              <w:top w:val="single" w:sz="4" w:space="0" w:color="auto"/>
              <w:left w:val="single" w:sz="4" w:space="0" w:color="auto"/>
              <w:bottom w:val="single" w:sz="4" w:space="0" w:color="auto"/>
              <w:right w:val="single" w:sz="4" w:space="0" w:color="auto"/>
            </w:tcBorders>
            <w:shd w:val="clear" w:color="auto" w:fill="FFFFFF"/>
          </w:tcPr>
          <w:p w:rsidR="00880707" w:rsidRPr="004C0C90" w:rsidRDefault="00880707" w:rsidP="00880707">
            <w:pPr>
              <w:jc w:val="center"/>
              <w:rPr>
                <w:rFonts w:ascii="Times New Roman" w:hAnsi="Times New Roman" w:cs="Times New Roman"/>
              </w:rPr>
            </w:pPr>
          </w:p>
          <w:p w:rsidR="00880707" w:rsidRPr="004C0C90" w:rsidRDefault="00880707" w:rsidP="00880707">
            <w:pPr>
              <w:jc w:val="center"/>
              <w:rPr>
                <w:rFonts w:ascii="Times New Roman" w:hAnsi="Times New Roman" w:cs="Times New Roman"/>
              </w:rPr>
            </w:pPr>
            <w:r w:rsidRPr="004C0C90">
              <w:rPr>
                <w:rFonts w:ascii="Times New Roman" w:hAnsi="Times New Roman" w:cs="Times New Roman"/>
              </w:rPr>
              <w:t>С момента опубликования объявления и за один рабочий день до вскрытия конвертов</w:t>
            </w:r>
          </w:p>
        </w:tc>
      </w:tr>
    </w:tbl>
    <w:p w:rsidR="0093218C" w:rsidRPr="00A720BA" w:rsidRDefault="0093218C" w:rsidP="0093218C">
      <w:pPr>
        <w:pStyle w:val="221"/>
        <w:keepNext/>
        <w:keepLines/>
        <w:shd w:val="clear" w:color="auto" w:fill="auto"/>
        <w:tabs>
          <w:tab w:val="left" w:pos="993"/>
        </w:tabs>
        <w:spacing w:before="0" w:line="240" w:lineRule="auto"/>
        <w:rPr>
          <w:sz w:val="28"/>
          <w:szCs w:val="28"/>
        </w:rPr>
      </w:pPr>
      <w:bookmarkStart w:id="12" w:name="bookmark30"/>
    </w:p>
    <w:p w:rsidR="0093218C" w:rsidRPr="00880707" w:rsidRDefault="0093218C" w:rsidP="0093218C">
      <w:pPr>
        <w:pStyle w:val="221"/>
        <w:keepNext/>
        <w:keepLines/>
        <w:numPr>
          <w:ilvl w:val="0"/>
          <w:numId w:val="17"/>
        </w:numPr>
        <w:shd w:val="clear" w:color="auto" w:fill="auto"/>
        <w:tabs>
          <w:tab w:val="left" w:pos="993"/>
        </w:tabs>
        <w:spacing w:before="0" w:line="240" w:lineRule="auto"/>
        <w:ind w:firstLine="567"/>
        <w:rPr>
          <w:sz w:val="28"/>
          <w:szCs w:val="28"/>
        </w:rPr>
      </w:pPr>
      <w:r w:rsidRPr="00880707">
        <w:rPr>
          <w:sz w:val="28"/>
          <w:szCs w:val="28"/>
        </w:rPr>
        <w:t>Требования к деятельности потенциального участника на объекте имущественного найма:</w:t>
      </w:r>
      <w:bookmarkEnd w:id="12"/>
    </w:p>
    <w:p w:rsidR="00FC1792" w:rsidRPr="00880707" w:rsidRDefault="00FC1792" w:rsidP="00FC1792">
      <w:pPr>
        <w:ind w:firstLine="567"/>
        <w:jc w:val="both"/>
        <w:rPr>
          <w:rFonts w:ascii="Times New Roman" w:hAnsi="Times New Roman" w:cs="Times New Roman"/>
          <w:sz w:val="28"/>
          <w:szCs w:val="28"/>
        </w:rPr>
      </w:pPr>
      <w:r w:rsidRPr="00880707">
        <w:rPr>
          <w:rFonts w:ascii="Times New Roman" w:hAnsi="Times New Roman" w:cs="Times New Roman"/>
          <w:sz w:val="28"/>
          <w:szCs w:val="28"/>
        </w:rPr>
        <w:t>На участие в тендере претендует потенциальный поставщик, обладающий правоспособностью, являющийся платежеспособным и обладающий материальными и трудовыми ресурсами.</w:t>
      </w:r>
    </w:p>
    <w:p w:rsidR="00880707" w:rsidRPr="00880707" w:rsidRDefault="00880707" w:rsidP="00880707">
      <w:pPr>
        <w:ind w:firstLine="567"/>
        <w:jc w:val="both"/>
        <w:rPr>
          <w:rFonts w:ascii="Times New Roman" w:hAnsi="Times New Roman" w:cs="Times New Roman"/>
          <w:sz w:val="28"/>
          <w:szCs w:val="28"/>
        </w:rPr>
      </w:pPr>
      <w:r w:rsidRPr="00880707">
        <w:rPr>
          <w:rFonts w:ascii="Times New Roman" w:hAnsi="Times New Roman" w:cs="Times New Roman"/>
          <w:sz w:val="28"/>
          <w:szCs w:val="28"/>
        </w:rPr>
        <w:t xml:space="preserve">На участие в тендере претендует потенциальный арендатор, обладающий правоспособностью, являющийся платежеспособным, обладающий материальными, трудовыми ресурсами и не имеющий налоговой задолженности. </w:t>
      </w:r>
    </w:p>
    <w:p w:rsidR="00880707" w:rsidRPr="00880707" w:rsidRDefault="00880707" w:rsidP="00880707">
      <w:pPr>
        <w:ind w:firstLine="567"/>
        <w:jc w:val="both"/>
        <w:rPr>
          <w:rFonts w:ascii="Times New Roman" w:hAnsi="Times New Roman" w:cs="Times New Roman"/>
          <w:sz w:val="28"/>
          <w:szCs w:val="28"/>
        </w:rPr>
      </w:pPr>
      <w:r w:rsidRPr="00880707">
        <w:rPr>
          <w:rFonts w:ascii="Times New Roman" w:hAnsi="Times New Roman" w:cs="Times New Roman"/>
          <w:sz w:val="28"/>
          <w:szCs w:val="28"/>
        </w:rPr>
        <w:t>Обязательное содержание имущества в надлежащем виде, сохранение вида деятельности, соблюдение противопожарных норм, норм техники безопасности и санитарных норм</w:t>
      </w:r>
      <w:r w:rsidRPr="00880707">
        <w:rPr>
          <w:rFonts w:ascii="Times New Roman" w:hAnsi="Times New Roman" w:cs="Times New Roman"/>
          <w:sz w:val="28"/>
          <w:szCs w:val="28"/>
        </w:rPr>
        <w:tab/>
        <w:t xml:space="preserve"> </w:t>
      </w:r>
    </w:p>
    <w:p w:rsidR="00880707" w:rsidRPr="00880707" w:rsidRDefault="00880707" w:rsidP="00880707">
      <w:pPr>
        <w:tabs>
          <w:tab w:val="left" w:pos="1575"/>
        </w:tabs>
        <w:ind w:firstLine="567"/>
        <w:jc w:val="both"/>
        <w:rPr>
          <w:rFonts w:ascii="Times New Roman" w:hAnsi="Times New Roman" w:cs="Times New Roman"/>
          <w:sz w:val="28"/>
          <w:szCs w:val="28"/>
        </w:rPr>
      </w:pPr>
      <w:r w:rsidRPr="00880707">
        <w:rPr>
          <w:rFonts w:ascii="Times New Roman" w:hAnsi="Times New Roman" w:cs="Times New Roman"/>
          <w:sz w:val="28"/>
          <w:szCs w:val="28"/>
        </w:rPr>
        <w:t>Услуги должны оказываться:</w:t>
      </w:r>
    </w:p>
    <w:p w:rsidR="00880707" w:rsidRPr="00880707" w:rsidRDefault="00880707" w:rsidP="00880707">
      <w:pPr>
        <w:tabs>
          <w:tab w:val="left" w:pos="1575"/>
        </w:tabs>
        <w:ind w:firstLine="567"/>
        <w:jc w:val="both"/>
        <w:rPr>
          <w:rFonts w:ascii="Times New Roman" w:hAnsi="Times New Roman" w:cs="Times New Roman"/>
          <w:sz w:val="28"/>
          <w:szCs w:val="28"/>
        </w:rPr>
      </w:pPr>
      <w:r w:rsidRPr="00880707">
        <w:rPr>
          <w:rFonts w:ascii="Times New Roman" w:hAnsi="Times New Roman" w:cs="Times New Roman"/>
          <w:sz w:val="28"/>
          <w:szCs w:val="28"/>
        </w:rPr>
        <w:lastRenderedPageBreak/>
        <w:t>В соответствии с Приказом Министра здравоохранения Республики Казахстан от 17 февраля 2022 года № ҚР ДСМ-16,</w:t>
      </w:r>
      <w:r w:rsidRPr="00880707">
        <w:rPr>
          <w:rFonts w:ascii="Times New Roman" w:hAnsi="Times New Roman" w:cs="Times New Roman"/>
          <w:i/>
          <w:sz w:val="28"/>
          <w:szCs w:val="28"/>
        </w:rPr>
        <w:t xml:space="preserve"> </w:t>
      </w:r>
      <w:r w:rsidRPr="00880707">
        <w:rPr>
          <w:rFonts w:ascii="Times New Roman" w:hAnsi="Times New Roman" w:cs="Times New Roman"/>
          <w:sz w:val="28"/>
          <w:szCs w:val="28"/>
        </w:rPr>
        <w:t>Законом РК от 21.07.2007 г. № 301 «О безопасности пищевой продукции» и Законом РК от 16 мая 2014 года № 202-V. «О разрешениях и уведомлениях».</w:t>
      </w:r>
    </w:p>
    <w:p w:rsidR="00880707" w:rsidRPr="00880707" w:rsidRDefault="00880707" w:rsidP="00880707">
      <w:pPr>
        <w:tabs>
          <w:tab w:val="left" w:pos="1575"/>
        </w:tabs>
        <w:ind w:firstLine="567"/>
        <w:jc w:val="both"/>
        <w:rPr>
          <w:rFonts w:ascii="Times New Roman" w:hAnsi="Times New Roman" w:cs="Times New Roman"/>
          <w:sz w:val="28"/>
          <w:szCs w:val="28"/>
        </w:rPr>
      </w:pPr>
      <w:r w:rsidRPr="00880707">
        <w:rPr>
          <w:rFonts w:ascii="Times New Roman" w:hAnsi="Times New Roman" w:cs="Times New Roman"/>
          <w:sz w:val="28"/>
          <w:szCs w:val="28"/>
        </w:rPr>
        <w:t>Требования к потенциальному арендатору:</w:t>
      </w:r>
    </w:p>
    <w:p w:rsidR="00880707" w:rsidRDefault="00880707" w:rsidP="00880707">
      <w:pPr>
        <w:tabs>
          <w:tab w:val="left" w:pos="1575"/>
        </w:tabs>
        <w:ind w:firstLine="567"/>
        <w:jc w:val="both"/>
        <w:rPr>
          <w:rFonts w:ascii="Times New Roman" w:hAnsi="Times New Roman" w:cs="Times New Roman"/>
          <w:sz w:val="28"/>
          <w:szCs w:val="28"/>
        </w:rPr>
      </w:pPr>
      <w:r w:rsidRPr="00880707">
        <w:rPr>
          <w:rFonts w:ascii="Times New Roman" w:hAnsi="Times New Roman" w:cs="Times New Roman"/>
          <w:sz w:val="28"/>
          <w:szCs w:val="28"/>
        </w:rPr>
        <w:t xml:space="preserve">Для соблюдение санитарных норм и правил на всех этапах приготовления и реализации горячего питания, гарантирующих их качество и безопасность для здоровья студентов и сотрудников, участник тендера должен получить положительное санитарно-эпидемиологическое заключения либо положительный акт санитарно-эпидемиологического обследования (указанный документ предоставляется в речении 15  рабочих дней со дня заключения договора), согласно </w:t>
      </w:r>
      <w:r w:rsidRPr="00880707">
        <w:rPr>
          <w:rFonts w:ascii="Times New Roman" w:hAnsi="Times New Roman" w:cs="Times New Roman"/>
          <w:bCs/>
          <w:sz w:val="28"/>
          <w:szCs w:val="28"/>
        </w:rPr>
        <w:t>Санитарны</w:t>
      </w:r>
      <w:r w:rsidR="00F56419">
        <w:rPr>
          <w:rFonts w:ascii="Times New Roman" w:hAnsi="Times New Roman" w:cs="Times New Roman"/>
          <w:bCs/>
          <w:sz w:val="28"/>
          <w:szCs w:val="28"/>
        </w:rPr>
        <w:t>м</w:t>
      </w:r>
      <w:r w:rsidRPr="00880707">
        <w:rPr>
          <w:rFonts w:ascii="Times New Roman" w:hAnsi="Times New Roman" w:cs="Times New Roman"/>
          <w:bCs/>
          <w:sz w:val="28"/>
          <w:szCs w:val="28"/>
        </w:rPr>
        <w:t xml:space="preserve"> правил</w:t>
      </w:r>
      <w:r w:rsidR="00F56419">
        <w:rPr>
          <w:rFonts w:ascii="Times New Roman" w:hAnsi="Times New Roman" w:cs="Times New Roman"/>
          <w:bCs/>
          <w:sz w:val="28"/>
          <w:szCs w:val="28"/>
        </w:rPr>
        <w:t>ам</w:t>
      </w:r>
      <w:r w:rsidRPr="00880707">
        <w:rPr>
          <w:rFonts w:ascii="Times New Roman" w:hAnsi="Times New Roman" w:cs="Times New Roman"/>
          <w:bCs/>
          <w:sz w:val="28"/>
          <w:szCs w:val="28"/>
        </w:rPr>
        <w:t xml:space="preserve"> «Санитарно-эпидемиологические требования к объектам общественного питания» от 17 февраля 2022 года № ҚР ДСМ-16</w:t>
      </w:r>
      <w:r w:rsidRPr="00880707">
        <w:rPr>
          <w:rFonts w:ascii="Times New Roman" w:hAnsi="Times New Roman" w:cs="Times New Roman"/>
          <w:sz w:val="28"/>
          <w:szCs w:val="28"/>
        </w:rPr>
        <w:t>, на объект общественного питания.</w:t>
      </w:r>
    </w:p>
    <w:p w:rsidR="00880707" w:rsidRPr="00880707" w:rsidRDefault="00880707" w:rsidP="00880707">
      <w:pPr>
        <w:tabs>
          <w:tab w:val="left" w:pos="1575"/>
        </w:tabs>
        <w:ind w:firstLine="567"/>
        <w:jc w:val="both"/>
        <w:rPr>
          <w:rFonts w:ascii="Times New Roman" w:hAnsi="Times New Roman" w:cs="Times New Roman"/>
          <w:sz w:val="28"/>
          <w:szCs w:val="28"/>
        </w:rPr>
      </w:pPr>
      <w:r w:rsidRPr="00880707">
        <w:rPr>
          <w:rFonts w:ascii="Times New Roman" w:hAnsi="Times New Roman" w:cs="Times New Roman"/>
          <w:sz w:val="28"/>
          <w:szCs w:val="28"/>
        </w:rPr>
        <w:t>Участник тендера должен иметь квалифицированный персонал по организации питания. Подтверждающими документами данного требования являются: дипломы либо удостоверения, свидетельства об образовании или квалификации.</w:t>
      </w:r>
    </w:p>
    <w:p w:rsidR="00FC1792" w:rsidRPr="00880707" w:rsidRDefault="00880707" w:rsidP="00880707">
      <w:pPr>
        <w:tabs>
          <w:tab w:val="left" w:pos="1575"/>
        </w:tabs>
        <w:ind w:firstLine="567"/>
        <w:jc w:val="both"/>
        <w:rPr>
          <w:rFonts w:ascii="Times New Roman" w:hAnsi="Times New Roman" w:cs="Times New Roman"/>
          <w:sz w:val="28"/>
          <w:szCs w:val="28"/>
        </w:rPr>
      </w:pPr>
      <w:r w:rsidRPr="00880707">
        <w:rPr>
          <w:rFonts w:ascii="Times New Roman" w:hAnsi="Times New Roman" w:cs="Times New Roman"/>
          <w:sz w:val="28"/>
          <w:szCs w:val="28"/>
        </w:rPr>
        <w:t xml:space="preserve">Квалифицированный персонал участника тендера должен иметь допуск к работе по организации питания. Подтверждающими документами данного требования являются: медицинские книжки работников с отметкой о допуске к работе (действительной на дату публикации объявления), на объекте, осуществляющем организацию питания в соответствии с приказом </w:t>
      </w:r>
      <w:proofErr w:type="spellStart"/>
      <w:r w:rsidRPr="00880707">
        <w:rPr>
          <w:rFonts w:ascii="Times New Roman" w:hAnsi="Times New Roman" w:cs="Times New Roman"/>
          <w:sz w:val="28"/>
          <w:szCs w:val="28"/>
        </w:rPr>
        <w:t>и.о</w:t>
      </w:r>
      <w:proofErr w:type="spellEnd"/>
      <w:r w:rsidRPr="00880707">
        <w:rPr>
          <w:rFonts w:ascii="Times New Roman" w:hAnsi="Times New Roman" w:cs="Times New Roman"/>
          <w:sz w:val="28"/>
          <w:szCs w:val="28"/>
        </w:rPr>
        <w:t>. Министра здравоохранения Республики Казахстан от 15 октября 2020 года № ҚР ДСМ-131/2020.</w:t>
      </w:r>
    </w:p>
    <w:p w:rsidR="0093218C" w:rsidRPr="00880707" w:rsidRDefault="0093218C" w:rsidP="0093218C">
      <w:pPr>
        <w:pStyle w:val="21"/>
        <w:numPr>
          <w:ilvl w:val="0"/>
          <w:numId w:val="17"/>
        </w:numPr>
        <w:shd w:val="clear" w:color="auto" w:fill="auto"/>
        <w:tabs>
          <w:tab w:val="left" w:pos="993"/>
        </w:tabs>
        <w:spacing w:line="240" w:lineRule="auto"/>
        <w:ind w:firstLine="567"/>
        <w:jc w:val="both"/>
        <w:rPr>
          <w:sz w:val="28"/>
          <w:szCs w:val="28"/>
        </w:rPr>
      </w:pPr>
      <w:r w:rsidRPr="00880707">
        <w:rPr>
          <w:sz w:val="28"/>
          <w:szCs w:val="28"/>
        </w:rPr>
        <w:t>При передаче в имущественный наем объектов Общества в качестве Наймодателя выступает: НАО «</w:t>
      </w:r>
      <w:r w:rsidR="00F57CC6">
        <w:rPr>
          <w:sz w:val="28"/>
          <w:szCs w:val="28"/>
        </w:rPr>
        <w:t>Карагандинский м</w:t>
      </w:r>
      <w:r w:rsidRPr="00880707">
        <w:rPr>
          <w:sz w:val="28"/>
          <w:szCs w:val="28"/>
        </w:rPr>
        <w:t>едицинский университет».</w:t>
      </w:r>
    </w:p>
    <w:p w:rsidR="00880707" w:rsidRPr="00880707" w:rsidRDefault="0093218C" w:rsidP="00880707">
      <w:pPr>
        <w:pStyle w:val="221"/>
        <w:keepNext/>
        <w:keepLines/>
        <w:numPr>
          <w:ilvl w:val="0"/>
          <w:numId w:val="17"/>
        </w:numPr>
        <w:shd w:val="clear" w:color="auto" w:fill="auto"/>
        <w:tabs>
          <w:tab w:val="left" w:pos="993"/>
        </w:tabs>
        <w:spacing w:before="0" w:line="240" w:lineRule="auto"/>
        <w:ind w:firstLine="567"/>
        <w:rPr>
          <w:sz w:val="28"/>
          <w:szCs w:val="28"/>
        </w:rPr>
      </w:pPr>
      <w:bookmarkStart w:id="13" w:name="bookmark33"/>
      <w:r w:rsidRPr="00880707">
        <w:rPr>
          <w:sz w:val="28"/>
          <w:szCs w:val="28"/>
        </w:rPr>
        <w:t>Непосредственное расположение объекта:</w:t>
      </w:r>
      <w:bookmarkEnd w:id="13"/>
      <w:r w:rsidRPr="00880707">
        <w:rPr>
          <w:sz w:val="28"/>
          <w:szCs w:val="28"/>
        </w:rPr>
        <w:t xml:space="preserve"> </w:t>
      </w:r>
      <w:r w:rsidR="00FC1792" w:rsidRPr="00880707">
        <w:rPr>
          <w:sz w:val="28"/>
          <w:szCs w:val="28"/>
        </w:rPr>
        <w:t>Карагандинская область</w:t>
      </w:r>
      <w:bookmarkStart w:id="14" w:name="bookmark34"/>
      <w:r w:rsidR="00880707" w:rsidRPr="00880707">
        <w:rPr>
          <w:sz w:val="28"/>
          <w:szCs w:val="28"/>
        </w:rPr>
        <w:t xml:space="preserve">, </w:t>
      </w:r>
      <w:proofErr w:type="spellStart"/>
      <w:r w:rsidR="00880707" w:rsidRPr="00880707">
        <w:rPr>
          <w:sz w:val="28"/>
          <w:szCs w:val="28"/>
        </w:rPr>
        <w:t>г.</w:t>
      </w:r>
      <w:r w:rsidR="00F57CC6">
        <w:rPr>
          <w:sz w:val="28"/>
          <w:szCs w:val="28"/>
        </w:rPr>
        <w:t>Караганда</w:t>
      </w:r>
      <w:proofErr w:type="spellEnd"/>
      <w:r w:rsidR="00F57CC6">
        <w:rPr>
          <w:sz w:val="28"/>
          <w:szCs w:val="28"/>
        </w:rPr>
        <w:t xml:space="preserve">, проспект Нурсултана Назарбаева </w:t>
      </w:r>
      <w:r w:rsidR="00041D51">
        <w:rPr>
          <w:sz w:val="28"/>
          <w:szCs w:val="28"/>
          <w:lang w:val="kk-KZ"/>
        </w:rPr>
        <w:t>33</w:t>
      </w:r>
      <w:r w:rsidR="00F57CC6">
        <w:rPr>
          <w:sz w:val="28"/>
          <w:szCs w:val="28"/>
        </w:rPr>
        <w:t>.</w:t>
      </w:r>
    </w:p>
    <w:p w:rsidR="0093218C" w:rsidRPr="00880707" w:rsidRDefault="0093218C" w:rsidP="00880707">
      <w:pPr>
        <w:pStyle w:val="221"/>
        <w:keepNext/>
        <w:keepLines/>
        <w:numPr>
          <w:ilvl w:val="0"/>
          <w:numId w:val="17"/>
        </w:numPr>
        <w:shd w:val="clear" w:color="auto" w:fill="auto"/>
        <w:tabs>
          <w:tab w:val="left" w:pos="993"/>
        </w:tabs>
        <w:spacing w:before="0" w:line="240" w:lineRule="auto"/>
        <w:ind w:firstLine="567"/>
        <w:rPr>
          <w:sz w:val="28"/>
          <w:szCs w:val="28"/>
        </w:rPr>
        <w:sectPr w:rsidR="0093218C" w:rsidRPr="00880707" w:rsidSect="00FC1792">
          <w:headerReference w:type="even" r:id="rId9"/>
          <w:headerReference w:type="default" r:id="rId10"/>
          <w:headerReference w:type="first" r:id="rId11"/>
          <w:pgSz w:w="16840" w:h="11900" w:orient="landscape"/>
          <w:pgMar w:top="426" w:right="851" w:bottom="709" w:left="1701" w:header="568" w:footer="567" w:gutter="0"/>
          <w:cols w:space="720"/>
          <w:noEndnote/>
          <w:docGrid w:linePitch="360"/>
        </w:sectPr>
      </w:pPr>
      <w:r w:rsidRPr="00880707">
        <w:rPr>
          <w:sz w:val="28"/>
          <w:szCs w:val="28"/>
        </w:rPr>
        <w:t>Иная необходимая информаци</w:t>
      </w:r>
      <w:bookmarkEnd w:id="14"/>
      <w:r w:rsidRPr="00880707">
        <w:rPr>
          <w:sz w:val="28"/>
          <w:szCs w:val="28"/>
        </w:rPr>
        <w:t>я: Коммунальные расходы оплачиваются отдельно.</w:t>
      </w:r>
      <w:r w:rsidR="00FC1792" w:rsidRPr="00880707">
        <w:rPr>
          <w:sz w:val="28"/>
          <w:szCs w:val="28"/>
        </w:rPr>
        <w:t xml:space="preserve"> </w:t>
      </w:r>
    </w:p>
    <w:p w:rsidR="0093218C" w:rsidRPr="00A720BA" w:rsidRDefault="0093218C" w:rsidP="0093218C">
      <w:pPr>
        <w:pStyle w:val="21"/>
        <w:shd w:val="clear" w:color="auto" w:fill="auto"/>
        <w:spacing w:line="240" w:lineRule="auto"/>
        <w:ind w:firstLine="0"/>
        <w:rPr>
          <w:rStyle w:val="2Exact"/>
        </w:rPr>
      </w:pPr>
      <w:r w:rsidRPr="00A720BA">
        <w:rPr>
          <w:rStyle w:val="2Exact"/>
        </w:rPr>
        <w:lastRenderedPageBreak/>
        <w:t>ФОРМА</w:t>
      </w:r>
    </w:p>
    <w:p w:rsidR="0093218C" w:rsidRPr="00A720BA" w:rsidRDefault="0093218C" w:rsidP="0093218C">
      <w:pPr>
        <w:pStyle w:val="210"/>
        <w:keepNext/>
        <w:keepLines/>
        <w:shd w:val="clear" w:color="auto" w:fill="auto"/>
        <w:spacing w:after="0" w:line="240" w:lineRule="auto"/>
        <w:ind w:right="1480" w:firstLine="993"/>
        <w:rPr>
          <w:sz w:val="28"/>
          <w:szCs w:val="28"/>
        </w:rPr>
      </w:pPr>
      <w:bookmarkStart w:id="15" w:name="bookmark35"/>
      <w:r w:rsidRPr="00A720BA">
        <w:rPr>
          <w:sz w:val="28"/>
          <w:szCs w:val="28"/>
        </w:rPr>
        <w:t>ЗАЯВКА</w:t>
      </w:r>
      <w:bookmarkEnd w:id="15"/>
    </w:p>
    <w:p w:rsidR="0093218C" w:rsidRPr="00A720BA" w:rsidRDefault="0093218C" w:rsidP="0093218C">
      <w:pPr>
        <w:pStyle w:val="210"/>
        <w:keepNext/>
        <w:keepLines/>
        <w:shd w:val="clear" w:color="auto" w:fill="auto"/>
        <w:spacing w:after="0" w:line="240" w:lineRule="auto"/>
        <w:ind w:left="993" w:right="1480" w:firstLine="141"/>
        <w:rPr>
          <w:sz w:val="28"/>
          <w:szCs w:val="28"/>
        </w:rPr>
      </w:pPr>
      <w:r w:rsidRPr="00A720BA">
        <w:rPr>
          <w:sz w:val="28"/>
          <w:szCs w:val="28"/>
        </w:rPr>
        <w:t>на участие в тендере по предоставлению</w:t>
      </w:r>
      <w:r w:rsidRPr="00A720BA">
        <w:rPr>
          <w:sz w:val="28"/>
          <w:szCs w:val="28"/>
        </w:rPr>
        <w:br/>
        <w:t>в имущественный наем имущества</w:t>
      </w:r>
    </w:p>
    <w:p w:rsidR="0093218C" w:rsidRPr="00A720BA" w:rsidRDefault="0093218C" w:rsidP="0093218C">
      <w:pPr>
        <w:pStyle w:val="210"/>
        <w:keepNext/>
        <w:keepLines/>
        <w:shd w:val="clear" w:color="auto" w:fill="auto"/>
        <w:spacing w:after="0" w:line="240" w:lineRule="auto"/>
        <w:ind w:right="1480" w:firstLine="567"/>
        <w:rPr>
          <w:sz w:val="28"/>
          <w:szCs w:val="28"/>
        </w:rPr>
      </w:pPr>
    </w:p>
    <w:p w:rsidR="0093218C" w:rsidRPr="00A720BA" w:rsidRDefault="0093218C" w:rsidP="0093218C">
      <w:pPr>
        <w:pStyle w:val="210"/>
        <w:keepNext/>
        <w:keepLines/>
        <w:shd w:val="clear" w:color="auto" w:fill="auto"/>
        <w:spacing w:after="0" w:line="240" w:lineRule="auto"/>
        <w:ind w:right="-8" w:firstLine="0"/>
        <w:jc w:val="left"/>
        <w:rPr>
          <w:sz w:val="28"/>
          <w:szCs w:val="28"/>
        </w:rPr>
      </w:pPr>
      <w:proofErr w:type="gramStart"/>
      <w:r w:rsidRPr="00A720BA">
        <w:rPr>
          <w:b w:val="0"/>
          <w:sz w:val="28"/>
          <w:szCs w:val="28"/>
        </w:rPr>
        <w:t>Кому:</w:t>
      </w:r>
      <w:r w:rsidRPr="00A720BA">
        <w:rPr>
          <w:sz w:val="28"/>
          <w:szCs w:val="28"/>
        </w:rPr>
        <w:t>_</w:t>
      </w:r>
      <w:proofErr w:type="gramEnd"/>
      <w:r w:rsidRPr="00A720BA">
        <w:rPr>
          <w:sz w:val="28"/>
          <w:szCs w:val="28"/>
        </w:rPr>
        <w:t>__________________________________________________________</w:t>
      </w:r>
    </w:p>
    <w:p w:rsidR="0093218C" w:rsidRPr="00A720BA" w:rsidRDefault="0093218C" w:rsidP="0093218C">
      <w:pPr>
        <w:pStyle w:val="50"/>
        <w:shd w:val="clear" w:color="auto" w:fill="auto"/>
        <w:spacing w:before="0" w:after="0" w:line="240" w:lineRule="auto"/>
        <w:ind w:left="660" w:firstLine="0"/>
        <w:jc w:val="center"/>
        <w:rPr>
          <w:szCs w:val="28"/>
        </w:rPr>
      </w:pPr>
      <w:r w:rsidRPr="00A720BA">
        <w:rPr>
          <w:szCs w:val="28"/>
        </w:rPr>
        <w:t>(указывается наименование Общества)</w:t>
      </w:r>
    </w:p>
    <w:p w:rsidR="0093218C" w:rsidRPr="00A720BA" w:rsidRDefault="0093218C" w:rsidP="0093218C">
      <w:pPr>
        <w:pStyle w:val="21"/>
        <w:shd w:val="clear" w:color="auto" w:fill="auto"/>
        <w:tabs>
          <w:tab w:val="left" w:leader="underscore" w:pos="9094"/>
        </w:tabs>
        <w:spacing w:line="240" w:lineRule="auto"/>
        <w:ind w:firstLine="0"/>
        <w:jc w:val="both"/>
        <w:rPr>
          <w:sz w:val="28"/>
          <w:szCs w:val="28"/>
        </w:rPr>
      </w:pPr>
      <w:r w:rsidRPr="00A720BA">
        <w:rPr>
          <w:sz w:val="28"/>
          <w:szCs w:val="28"/>
        </w:rPr>
        <w:t>От кого:</w:t>
      </w:r>
      <w:r w:rsidRPr="00A720BA">
        <w:rPr>
          <w:sz w:val="28"/>
          <w:szCs w:val="28"/>
        </w:rPr>
        <w:tab/>
      </w:r>
    </w:p>
    <w:p w:rsidR="0093218C" w:rsidRPr="00A720BA" w:rsidRDefault="0093218C" w:rsidP="0093218C">
      <w:pPr>
        <w:pStyle w:val="50"/>
        <w:shd w:val="clear" w:color="auto" w:fill="auto"/>
        <w:spacing w:before="0" w:after="0" w:line="240" w:lineRule="auto"/>
        <w:ind w:left="1760" w:hanging="1618"/>
        <w:jc w:val="center"/>
        <w:rPr>
          <w:szCs w:val="28"/>
        </w:rPr>
      </w:pPr>
      <w:r w:rsidRPr="00A720BA">
        <w:rPr>
          <w:szCs w:val="28"/>
        </w:rPr>
        <w:t>(указывается фамилия, имя, отчество (при его наличии) физического</w:t>
      </w:r>
    </w:p>
    <w:p w:rsidR="0093218C" w:rsidRPr="00A720BA" w:rsidRDefault="0093218C" w:rsidP="0093218C">
      <w:pPr>
        <w:pStyle w:val="50"/>
        <w:shd w:val="clear" w:color="auto" w:fill="auto"/>
        <w:spacing w:before="0" w:after="0" w:line="240" w:lineRule="auto"/>
        <w:ind w:left="1760" w:hanging="1618"/>
        <w:jc w:val="center"/>
        <w:rPr>
          <w:szCs w:val="28"/>
        </w:rPr>
      </w:pPr>
      <w:r w:rsidRPr="00A720BA">
        <w:rPr>
          <w:szCs w:val="28"/>
        </w:rPr>
        <w:t>лица или наименование юридического лица)</w:t>
      </w:r>
    </w:p>
    <w:p w:rsidR="0093218C" w:rsidRPr="00A720BA" w:rsidRDefault="0093218C" w:rsidP="0093218C">
      <w:pPr>
        <w:pStyle w:val="50"/>
        <w:shd w:val="clear" w:color="auto" w:fill="auto"/>
        <w:spacing w:before="0" w:after="0" w:line="240" w:lineRule="auto"/>
        <w:ind w:left="1760" w:hanging="420"/>
        <w:rPr>
          <w:sz w:val="28"/>
          <w:szCs w:val="28"/>
        </w:rPr>
      </w:pPr>
    </w:p>
    <w:p w:rsidR="0093218C" w:rsidRPr="00A720BA" w:rsidRDefault="0093218C" w:rsidP="0093218C">
      <w:pPr>
        <w:pStyle w:val="21"/>
        <w:numPr>
          <w:ilvl w:val="0"/>
          <w:numId w:val="18"/>
        </w:numPr>
        <w:shd w:val="clear" w:color="auto" w:fill="auto"/>
        <w:tabs>
          <w:tab w:val="left" w:pos="142"/>
          <w:tab w:val="left" w:pos="567"/>
          <w:tab w:val="left" w:pos="851"/>
        </w:tabs>
        <w:spacing w:line="240" w:lineRule="auto"/>
        <w:ind w:firstLine="567"/>
        <w:jc w:val="both"/>
        <w:rPr>
          <w:sz w:val="28"/>
          <w:szCs w:val="28"/>
        </w:rPr>
      </w:pPr>
      <w:r w:rsidRPr="00A720BA">
        <w:rPr>
          <w:sz w:val="28"/>
          <w:szCs w:val="28"/>
        </w:rPr>
        <w:t>Сведения о потенциальном участнике:</w:t>
      </w:r>
    </w:p>
    <w:p w:rsidR="0093218C" w:rsidRPr="00A720BA" w:rsidRDefault="0093218C" w:rsidP="0093218C">
      <w:pPr>
        <w:pStyle w:val="211"/>
        <w:framePr w:w="9437" w:wrap="notBeside" w:vAnchor="text" w:hAnchor="text" w:xAlign="center" w:y="1"/>
        <w:shd w:val="clear" w:color="auto" w:fill="auto"/>
        <w:spacing w:line="240" w:lineRule="auto"/>
        <w:rPr>
          <w:rStyle w:val="26"/>
          <w:b/>
          <w:bCs/>
          <w:sz w:val="28"/>
          <w:szCs w:val="28"/>
        </w:rPr>
      </w:pPr>
      <w:r w:rsidRPr="00A720BA">
        <w:rPr>
          <w:rStyle w:val="26"/>
          <w:sz w:val="28"/>
          <w:szCs w:val="28"/>
        </w:rPr>
        <w:t>Юридические лица:</w:t>
      </w:r>
    </w:p>
    <w:tbl>
      <w:tblPr>
        <w:tblpPr w:leftFromText="180" w:rightFromText="180" w:vertAnchor="text" w:horzAnchor="margin" w:tblpY="72"/>
        <w:tblOverlap w:val="never"/>
        <w:tblW w:w="5000" w:type="pct"/>
        <w:tblCellMar>
          <w:left w:w="10" w:type="dxa"/>
          <w:right w:w="10" w:type="dxa"/>
        </w:tblCellMar>
        <w:tblLook w:val="0000" w:firstRow="0" w:lastRow="0" w:firstColumn="0" w:lastColumn="0" w:noHBand="0" w:noVBand="0"/>
      </w:tblPr>
      <w:tblGrid>
        <w:gridCol w:w="6383"/>
        <w:gridCol w:w="2955"/>
      </w:tblGrid>
      <w:tr w:rsidR="0093218C" w:rsidRPr="00A720BA" w:rsidTr="00FA1220">
        <w:trPr>
          <w:trHeight w:hRule="exact" w:val="867"/>
        </w:trPr>
        <w:tc>
          <w:tcPr>
            <w:tcW w:w="3418"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both"/>
              <w:rPr>
                <w:szCs w:val="28"/>
              </w:rPr>
            </w:pPr>
            <w:r w:rsidRPr="00A720BA">
              <w:rPr>
                <w:szCs w:val="28"/>
              </w:rPr>
              <w:t>Полное наименование юридического лица - потенциального участника (в соответствии со свидетельством о государственной регистрации)</w:t>
            </w:r>
          </w:p>
        </w:tc>
        <w:tc>
          <w:tcPr>
            <w:tcW w:w="1582" w:type="pct"/>
            <w:tcBorders>
              <w:top w:val="single" w:sz="4" w:space="0" w:color="auto"/>
              <w:left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r w:rsidR="0093218C" w:rsidRPr="00A720BA" w:rsidTr="00FA1220">
        <w:trPr>
          <w:trHeight w:hRule="exact" w:val="270"/>
        </w:trPr>
        <w:tc>
          <w:tcPr>
            <w:tcW w:w="3418"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both"/>
              <w:rPr>
                <w:szCs w:val="28"/>
              </w:rPr>
            </w:pPr>
            <w:r w:rsidRPr="00A720BA">
              <w:rPr>
                <w:szCs w:val="28"/>
              </w:rPr>
              <w:t>БИН (бизнес-идентификационный номер)</w:t>
            </w:r>
          </w:p>
        </w:tc>
        <w:tc>
          <w:tcPr>
            <w:tcW w:w="1582" w:type="pct"/>
            <w:tcBorders>
              <w:top w:val="single" w:sz="4" w:space="0" w:color="auto"/>
              <w:left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r w:rsidR="0093218C" w:rsidRPr="00A720BA" w:rsidTr="00FA1220">
        <w:trPr>
          <w:trHeight w:hRule="exact" w:val="288"/>
        </w:trPr>
        <w:tc>
          <w:tcPr>
            <w:tcW w:w="3418"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both"/>
              <w:rPr>
                <w:szCs w:val="28"/>
              </w:rPr>
            </w:pPr>
            <w:r w:rsidRPr="00A720BA">
              <w:rPr>
                <w:szCs w:val="28"/>
              </w:rPr>
              <w:t>Ф.И.О. первого руководителя потенциального участника</w:t>
            </w:r>
          </w:p>
        </w:tc>
        <w:tc>
          <w:tcPr>
            <w:tcW w:w="1582" w:type="pct"/>
            <w:tcBorders>
              <w:top w:val="single" w:sz="4" w:space="0" w:color="auto"/>
              <w:left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r w:rsidR="0093218C" w:rsidRPr="00A720BA" w:rsidTr="00FA1220">
        <w:trPr>
          <w:trHeight w:hRule="exact" w:val="1427"/>
        </w:trPr>
        <w:tc>
          <w:tcPr>
            <w:tcW w:w="3418"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both"/>
              <w:rPr>
                <w:szCs w:val="28"/>
              </w:rPr>
            </w:pPr>
            <w:r w:rsidRPr="00A720BA">
              <w:rPr>
                <w:szCs w:val="28"/>
              </w:rPr>
              <w:t>Контактные данные:</w:t>
            </w:r>
          </w:p>
          <w:p w:rsidR="0093218C" w:rsidRPr="00A720BA" w:rsidRDefault="0093218C" w:rsidP="00FA1220">
            <w:pPr>
              <w:pStyle w:val="21"/>
              <w:numPr>
                <w:ilvl w:val="0"/>
                <w:numId w:val="19"/>
              </w:numPr>
              <w:shd w:val="clear" w:color="auto" w:fill="auto"/>
              <w:tabs>
                <w:tab w:val="left" w:pos="331"/>
              </w:tabs>
              <w:spacing w:line="240" w:lineRule="auto"/>
              <w:ind w:firstLine="0"/>
              <w:jc w:val="both"/>
              <w:rPr>
                <w:szCs w:val="28"/>
              </w:rPr>
            </w:pPr>
            <w:r w:rsidRPr="00A720BA">
              <w:rPr>
                <w:szCs w:val="28"/>
              </w:rPr>
              <w:t>Юридический адрес:</w:t>
            </w:r>
          </w:p>
          <w:p w:rsidR="0093218C" w:rsidRPr="00A720BA" w:rsidRDefault="0093218C" w:rsidP="00FA1220">
            <w:pPr>
              <w:pStyle w:val="21"/>
              <w:numPr>
                <w:ilvl w:val="0"/>
                <w:numId w:val="19"/>
              </w:numPr>
              <w:shd w:val="clear" w:color="auto" w:fill="auto"/>
              <w:tabs>
                <w:tab w:val="left" w:pos="365"/>
              </w:tabs>
              <w:spacing w:line="240" w:lineRule="auto"/>
              <w:ind w:firstLine="0"/>
              <w:jc w:val="both"/>
              <w:rPr>
                <w:szCs w:val="28"/>
              </w:rPr>
            </w:pPr>
            <w:r w:rsidRPr="00A720BA">
              <w:rPr>
                <w:szCs w:val="28"/>
              </w:rPr>
              <w:t>Фактический адрес:</w:t>
            </w:r>
          </w:p>
          <w:p w:rsidR="0093218C" w:rsidRPr="00A720BA" w:rsidRDefault="0093218C" w:rsidP="00FA1220">
            <w:pPr>
              <w:pStyle w:val="21"/>
              <w:numPr>
                <w:ilvl w:val="0"/>
                <w:numId w:val="19"/>
              </w:numPr>
              <w:shd w:val="clear" w:color="auto" w:fill="auto"/>
              <w:tabs>
                <w:tab w:val="left" w:pos="350"/>
              </w:tabs>
              <w:spacing w:line="240" w:lineRule="auto"/>
              <w:ind w:firstLine="0"/>
              <w:jc w:val="both"/>
              <w:rPr>
                <w:szCs w:val="28"/>
              </w:rPr>
            </w:pPr>
            <w:r w:rsidRPr="00A720BA">
              <w:rPr>
                <w:szCs w:val="28"/>
              </w:rPr>
              <w:t>Контактные телефоны:</w:t>
            </w:r>
          </w:p>
          <w:p w:rsidR="0093218C" w:rsidRPr="00A720BA" w:rsidRDefault="0093218C" w:rsidP="00FA1220">
            <w:pPr>
              <w:pStyle w:val="21"/>
              <w:numPr>
                <w:ilvl w:val="0"/>
                <w:numId w:val="19"/>
              </w:numPr>
              <w:shd w:val="clear" w:color="auto" w:fill="auto"/>
              <w:tabs>
                <w:tab w:val="left" w:pos="360"/>
              </w:tabs>
              <w:spacing w:line="240" w:lineRule="auto"/>
              <w:ind w:firstLine="0"/>
              <w:jc w:val="both"/>
              <w:rPr>
                <w:szCs w:val="28"/>
              </w:rPr>
            </w:pPr>
            <w:r w:rsidRPr="00A720BA">
              <w:rPr>
                <w:szCs w:val="28"/>
              </w:rPr>
              <w:t>Адрес электронной почты:</w:t>
            </w:r>
          </w:p>
        </w:tc>
        <w:tc>
          <w:tcPr>
            <w:tcW w:w="1582" w:type="pct"/>
            <w:tcBorders>
              <w:top w:val="single" w:sz="4" w:space="0" w:color="auto"/>
              <w:left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r w:rsidR="0093218C" w:rsidRPr="00A720BA" w:rsidTr="00FA1220">
        <w:trPr>
          <w:trHeight w:hRule="exact" w:val="1418"/>
        </w:trPr>
        <w:tc>
          <w:tcPr>
            <w:tcW w:w="3418" w:type="pct"/>
            <w:tcBorders>
              <w:top w:val="single" w:sz="4" w:space="0" w:color="auto"/>
              <w:left w:val="single" w:sz="4" w:space="0" w:color="auto"/>
              <w:bottom w:val="single" w:sz="4" w:space="0" w:color="auto"/>
            </w:tcBorders>
            <w:shd w:val="clear" w:color="auto" w:fill="FFFFFF"/>
          </w:tcPr>
          <w:p w:rsidR="0093218C" w:rsidRPr="00A720BA" w:rsidRDefault="0093218C" w:rsidP="00FA1220">
            <w:pPr>
              <w:pStyle w:val="21"/>
              <w:shd w:val="clear" w:color="auto" w:fill="auto"/>
              <w:spacing w:line="240" w:lineRule="auto"/>
              <w:ind w:firstLine="0"/>
              <w:jc w:val="both"/>
              <w:rPr>
                <w:szCs w:val="28"/>
              </w:rPr>
            </w:pPr>
            <w:r w:rsidRPr="00A720BA">
              <w:rPr>
                <w:szCs w:val="28"/>
              </w:rPr>
              <w:t>Банковские реквизиты юридического лица:</w:t>
            </w:r>
          </w:p>
          <w:p w:rsidR="0093218C" w:rsidRPr="00A720BA" w:rsidRDefault="0093218C" w:rsidP="00FA1220">
            <w:pPr>
              <w:pStyle w:val="21"/>
              <w:numPr>
                <w:ilvl w:val="0"/>
                <w:numId w:val="20"/>
              </w:numPr>
              <w:shd w:val="clear" w:color="auto" w:fill="auto"/>
              <w:tabs>
                <w:tab w:val="left" w:pos="331"/>
              </w:tabs>
              <w:spacing w:line="240" w:lineRule="auto"/>
              <w:ind w:firstLine="0"/>
              <w:jc w:val="both"/>
              <w:rPr>
                <w:szCs w:val="28"/>
              </w:rPr>
            </w:pPr>
            <w:r w:rsidRPr="00A720BA">
              <w:rPr>
                <w:szCs w:val="28"/>
              </w:rPr>
              <w:t>Наименование банка или его филиала:</w:t>
            </w:r>
          </w:p>
          <w:p w:rsidR="0093218C" w:rsidRPr="00A720BA" w:rsidRDefault="0093218C" w:rsidP="00FA1220">
            <w:pPr>
              <w:pStyle w:val="21"/>
              <w:numPr>
                <w:ilvl w:val="0"/>
                <w:numId w:val="20"/>
              </w:numPr>
              <w:shd w:val="clear" w:color="auto" w:fill="auto"/>
              <w:tabs>
                <w:tab w:val="left" w:pos="355"/>
              </w:tabs>
              <w:spacing w:line="240" w:lineRule="auto"/>
              <w:ind w:firstLine="0"/>
              <w:jc w:val="both"/>
              <w:rPr>
                <w:szCs w:val="28"/>
              </w:rPr>
            </w:pPr>
            <w:r w:rsidRPr="00A720BA">
              <w:rPr>
                <w:szCs w:val="28"/>
              </w:rPr>
              <w:t>ИИК:</w:t>
            </w:r>
          </w:p>
          <w:p w:rsidR="0093218C" w:rsidRPr="00A720BA" w:rsidRDefault="0093218C" w:rsidP="00FA1220">
            <w:pPr>
              <w:pStyle w:val="21"/>
              <w:numPr>
                <w:ilvl w:val="0"/>
                <w:numId w:val="20"/>
              </w:numPr>
              <w:shd w:val="clear" w:color="auto" w:fill="auto"/>
              <w:tabs>
                <w:tab w:val="left" w:pos="350"/>
              </w:tabs>
              <w:spacing w:line="240" w:lineRule="auto"/>
              <w:ind w:firstLine="0"/>
              <w:jc w:val="both"/>
              <w:rPr>
                <w:szCs w:val="28"/>
              </w:rPr>
            </w:pPr>
            <w:r w:rsidRPr="00A720BA">
              <w:rPr>
                <w:szCs w:val="28"/>
              </w:rPr>
              <w:t>БИК:</w:t>
            </w:r>
          </w:p>
          <w:p w:rsidR="0093218C" w:rsidRPr="00A720BA" w:rsidRDefault="0093218C" w:rsidP="00FA1220">
            <w:pPr>
              <w:pStyle w:val="21"/>
              <w:numPr>
                <w:ilvl w:val="0"/>
                <w:numId w:val="20"/>
              </w:numPr>
              <w:shd w:val="clear" w:color="auto" w:fill="auto"/>
              <w:tabs>
                <w:tab w:val="left" w:pos="355"/>
              </w:tabs>
              <w:spacing w:line="240" w:lineRule="auto"/>
              <w:ind w:firstLine="0"/>
              <w:jc w:val="both"/>
              <w:rPr>
                <w:szCs w:val="28"/>
              </w:rPr>
            </w:pPr>
            <w:proofErr w:type="spellStart"/>
            <w:r w:rsidRPr="00A720BA">
              <w:rPr>
                <w:szCs w:val="28"/>
              </w:rPr>
              <w:t>Кбе</w:t>
            </w:r>
            <w:proofErr w:type="spellEnd"/>
            <w:r w:rsidRPr="00A720BA">
              <w:rPr>
                <w:szCs w:val="28"/>
              </w:rPr>
              <w:t>:</w:t>
            </w:r>
          </w:p>
        </w:tc>
        <w:tc>
          <w:tcPr>
            <w:tcW w:w="1582" w:type="pct"/>
            <w:tcBorders>
              <w:top w:val="single" w:sz="4" w:space="0" w:color="auto"/>
              <w:left w:val="single" w:sz="4" w:space="0" w:color="auto"/>
              <w:bottom w:val="single" w:sz="4" w:space="0" w:color="auto"/>
              <w:right w:val="single" w:sz="4" w:space="0" w:color="auto"/>
            </w:tcBorders>
            <w:shd w:val="clear" w:color="auto" w:fill="FFFFFF"/>
          </w:tcPr>
          <w:p w:rsidR="0093218C" w:rsidRPr="00A720BA" w:rsidRDefault="0093218C" w:rsidP="00FA1220">
            <w:pPr>
              <w:rPr>
                <w:rFonts w:ascii="Times New Roman" w:hAnsi="Times New Roman" w:cs="Times New Roman"/>
                <w:color w:val="auto"/>
                <w:sz w:val="22"/>
                <w:szCs w:val="28"/>
              </w:rPr>
            </w:pPr>
          </w:p>
        </w:tc>
      </w:tr>
    </w:tbl>
    <w:p w:rsidR="0093218C" w:rsidRPr="00A720BA" w:rsidRDefault="0093218C" w:rsidP="0093218C">
      <w:pPr>
        <w:tabs>
          <w:tab w:val="left" w:pos="426"/>
        </w:tabs>
        <w:ind w:firstLine="426"/>
        <w:rPr>
          <w:rFonts w:ascii="Times New Roman" w:hAnsi="Times New Roman" w:cs="Times New Roman"/>
          <w:b/>
          <w:color w:val="auto"/>
          <w:sz w:val="28"/>
          <w:szCs w:val="28"/>
        </w:rPr>
      </w:pPr>
      <w:r w:rsidRPr="00A720BA">
        <w:rPr>
          <w:rFonts w:ascii="Times New Roman" w:hAnsi="Times New Roman" w:cs="Times New Roman"/>
          <w:b/>
          <w:color w:val="auto"/>
          <w:sz w:val="28"/>
          <w:szCs w:val="28"/>
          <w:u w:val="single"/>
        </w:rPr>
        <w:t>Физические лица:</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67"/>
        <w:gridCol w:w="2971"/>
      </w:tblGrid>
      <w:tr w:rsidR="0093218C" w:rsidRPr="00A720BA" w:rsidTr="00FA1220">
        <w:trPr>
          <w:trHeight w:hRule="exact" w:val="523"/>
          <w:jc w:val="center"/>
        </w:trPr>
        <w:tc>
          <w:tcPr>
            <w:tcW w:w="3409" w:type="pct"/>
            <w:shd w:val="clear" w:color="auto" w:fill="FFFFFF"/>
          </w:tcPr>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Ф.И.О. физического лица - потенциального участника, в соответствии с документом, удостоверяющим личность</w:t>
            </w:r>
          </w:p>
        </w:tc>
        <w:tc>
          <w:tcPr>
            <w:tcW w:w="1591" w:type="pct"/>
            <w:shd w:val="clear" w:color="auto" w:fill="FFFFFF"/>
          </w:tcPr>
          <w:p w:rsidR="0093218C" w:rsidRPr="00A720BA" w:rsidRDefault="0093218C" w:rsidP="00FA1220">
            <w:pPr>
              <w:pStyle w:val="a9"/>
              <w:rPr>
                <w:rFonts w:ascii="Times New Roman" w:hAnsi="Times New Roman" w:cs="Times New Roman"/>
                <w:color w:val="auto"/>
                <w:sz w:val="22"/>
              </w:rPr>
            </w:pPr>
          </w:p>
        </w:tc>
      </w:tr>
      <w:tr w:rsidR="0093218C" w:rsidRPr="00A720BA" w:rsidTr="00FA1220">
        <w:trPr>
          <w:trHeight w:hRule="exact" w:val="275"/>
          <w:jc w:val="center"/>
        </w:trPr>
        <w:tc>
          <w:tcPr>
            <w:tcW w:w="3409" w:type="pct"/>
            <w:shd w:val="clear" w:color="auto" w:fill="FFFFFF"/>
          </w:tcPr>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ИИН (индивидуальный идентификационный номер)</w:t>
            </w:r>
          </w:p>
        </w:tc>
        <w:tc>
          <w:tcPr>
            <w:tcW w:w="1591" w:type="pct"/>
            <w:shd w:val="clear" w:color="auto" w:fill="FFFFFF"/>
          </w:tcPr>
          <w:p w:rsidR="0093218C" w:rsidRPr="00A720BA" w:rsidRDefault="0093218C" w:rsidP="00FA1220">
            <w:pPr>
              <w:pStyle w:val="a9"/>
              <w:rPr>
                <w:rFonts w:ascii="Times New Roman" w:hAnsi="Times New Roman" w:cs="Times New Roman"/>
                <w:color w:val="auto"/>
                <w:sz w:val="22"/>
              </w:rPr>
            </w:pPr>
          </w:p>
        </w:tc>
      </w:tr>
      <w:tr w:rsidR="0093218C" w:rsidRPr="00A720BA" w:rsidTr="00FA1220">
        <w:trPr>
          <w:trHeight w:hRule="exact" w:val="1511"/>
          <w:jc w:val="center"/>
        </w:trPr>
        <w:tc>
          <w:tcPr>
            <w:tcW w:w="3409" w:type="pct"/>
            <w:shd w:val="clear" w:color="auto" w:fill="FFFFFF"/>
          </w:tcPr>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Контактные данные:</w:t>
            </w:r>
          </w:p>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Адрес регистрации:</w:t>
            </w:r>
          </w:p>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Фактический адрес проживания (если отличается от адреса регистрации):</w:t>
            </w:r>
          </w:p>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Контактные телефоны:</w:t>
            </w:r>
          </w:p>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Адрес электронной почты:</w:t>
            </w:r>
          </w:p>
        </w:tc>
        <w:tc>
          <w:tcPr>
            <w:tcW w:w="1591" w:type="pct"/>
            <w:shd w:val="clear" w:color="auto" w:fill="FFFFFF"/>
          </w:tcPr>
          <w:p w:rsidR="0093218C" w:rsidRPr="00A720BA" w:rsidRDefault="0093218C" w:rsidP="00FA1220">
            <w:pPr>
              <w:pStyle w:val="a9"/>
              <w:rPr>
                <w:rFonts w:ascii="Times New Roman" w:hAnsi="Times New Roman" w:cs="Times New Roman"/>
                <w:color w:val="auto"/>
                <w:sz w:val="22"/>
              </w:rPr>
            </w:pPr>
          </w:p>
        </w:tc>
      </w:tr>
      <w:tr w:rsidR="0093218C" w:rsidRPr="00A720BA" w:rsidTr="00FA1220">
        <w:trPr>
          <w:trHeight w:hRule="exact" w:val="1379"/>
          <w:jc w:val="center"/>
        </w:trPr>
        <w:tc>
          <w:tcPr>
            <w:tcW w:w="3409" w:type="pct"/>
            <w:shd w:val="clear" w:color="auto" w:fill="FFFFFF"/>
          </w:tcPr>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Банковские реквизиты юридического лица:</w:t>
            </w:r>
          </w:p>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1) Наименование банка или его филиала:</w:t>
            </w:r>
          </w:p>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2) ИИК:</w:t>
            </w:r>
          </w:p>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з) БИК:</w:t>
            </w:r>
          </w:p>
          <w:p w:rsidR="0093218C" w:rsidRPr="00A720BA" w:rsidRDefault="0093218C" w:rsidP="00FA1220">
            <w:pPr>
              <w:pStyle w:val="a9"/>
              <w:rPr>
                <w:rFonts w:ascii="Times New Roman" w:hAnsi="Times New Roman" w:cs="Times New Roman"/>
                <w:color w:val="auto"/>
                <w:sz w:val="22"/>
              </w:rPr>
            </w:pPr>
            <w:r w:rsidRPr="00A720BA">
              <w:rPr>
                <w:rFonts w:ascii="Times New Roman" w:hAnsi="Times New Roman" w:cs="Times New Roman"/>
                <w:color w:val="auto"/>
                <w:sz w:val="22"/>
              </w:rPr>
              <w:t xml:space="preserve">4) </w:t>
            </w:r>
            <w:proofErr w:type="spellStart"/>
            <w:r w:rsidRPr="00A720BA">
              <w:rPr>
                <w:rFonts w:ascii="Times New Roman" w:hAnsi="Times New Roman" w:cs="Times New Roman"/>
                <w:color w:val="auto"/>
                <w:sz w:val="22"/>
              </w:rPr>
              <w:t>Кбе</w:t>
            </w:r>
            <w:proofErr w:type="spellEnd"/>
            <w:r w:rsidRPr="00A720BA">
              <w:rPr>
                <w:rFonts w:ascii="Times New Roman" w:hAnsi="Times New Roman" w:cs="Times New Roman"/>
                <w:color w:val="auto"/>
                <w:sz w:val="22"/>
              </w:rPr>
              <w:t>:</w:t>
            </w:r>
          </w:p>
        </w:tc>
        <w:tc>
          <w:tcPr>
            <w:tcW w:w="1591" w:type="pct"/>
            <w:shd w:val="clear" w:color="auto" w:fill="FFFFFF"/>
          </w:tcPr>
          <w:p w:rsidR="0093218C" w:rsidRPr="00A720BA" w:rsidRDefault="0093218C" w:rsidP="00FA1220">
            <w:pPr>
              <w:pStyle w:val="a9"/>
              <w:rPr>
                <w:rFonts w:ascii="Times New Roman" w:hAnsi="Times New Roman" w:cs="Times New Roman"/>
                <w:color w:val="auto"/>
                <w:sz w:val="22"/>
              </w:rPr>
            </w:pPr>
          </w:p>
        </w:tc>
      </w:tr>
    </w:tbl>
    <w:p w:rsidR="0093218C" w:rsidRPr="00A720BA" w:rsidRDefault="0093218C" w:rsidP="0093218C">
      <w:pPr>
        <w:pStyle w:val="50"/>
        <w:numPr>
          <w:ilvl w:val="0"/>
          <w:numId w:val="18"/>
        </w:numPr>
        <w:shd w:val="clear" w:color="auto" w:fill="auto"/>
        <w:tabs>
          <w:tab w:val="left" w:leader="underscore" w:pos="4158"/>
        </w:tabs>
        <w:spacing w:before="0" w:after="0" w:line="240" w:lineRule="auto"/>
        <w:ind w:firstLine="620"/>
        <w:jc w:val="both"/>
        <w:rPr>
          <w:sz w:val="28"/>
          <w:szCs w:val="28"/>
        </w:rPr>
      </w:pPr>
      <w:r w:rsidRPr="00A720BA">
        <w:rPr>
          <w:rStyle w:val="51"/>
          <w:sz w:val="28"/>
          <w:szCs w:val="28"/>
        </w:rPr>
        <w:tab/>
      </w:r>
      <w:r w:rsidRPr="00A720BA">
        <w:rPr>
          <w:sz w:val="28"/>
          <w:szCs w:val="28"/>
        </w:rPr>
        <w:t xml:space="preserve">(указывается полное наименование потенциального </w:t>
      </w:r>
      <w:r w:rsidRPr="00A720BA">
        <w:rPr>
          <w:rStyle w:val="22"/>
          <w:b/>
          <w:color w:val="auto"/>
          <w:sz w:val="28"/>
          <w:szCs w:val="28"/>
        </w:rPr>
        <w:t>участника)</w:t>
      </w:r>
      <w:r w:rsidRPr="00A720BA">
        <w:rPr>
          <w:sz w:val="28"/>
          <w:szCs w:val="28"/>
        </w:rPr>
        <w:t xml:space="preserve"> настоящей заявкой выражает желание принять участие в тендере по предоставлению в имущественный наем объектов Общества в соответствии с требованиями и условиями, предусмотренными Правилами и тендерной документацией.</w:t>
      </w:r>
    </w:p>
    <w:p w:rsidR="0093218C" w:rsidRPr="00A720BA" w:rsidRDefault="0093218C" w:rsidP="0093218C">
      <w:pPr>
        <w:pStyle w:val="21"/>
        <w:numPr>
          <w:ilvl w:val="0"/>
          <w:numId w:val="18"/>
        </w:numPr>
        <w:shd w:val="clear" w:color="auto" w:fill="auto"/>
        <w:tabs>
          <w:tab w:val="left" w:pos="851"/>
        </w:tabs>
        <w:spacing w:line="240" w:lineRule="auto"/>
        <w:ind w:firstLine="620"/>
        <w:jc w:val="both"/>
        <w:rPr>
          <w:sz w:val="28"/>
          <w:szCs w:val="28"/>
        </w:rPr>
      </w:pPr>
      <w:r w:rsidRPr="00A720BA">
        <w:rPr>
          <w:sz w:val="28"/>
          <w:szCs w:val="28"/>
        </w:rPr>
        <w:t xml:space="preserve">Сведения об объектах (лотах) имущественного найма, по которым потенциальный участник принимает участие в тендере и внес гарантийные </w:t>
      </w:r>
      <w:r w:rsidRPr="00A720BA">
        <w:rPr>
          <w:sz w:val="28"/>
          <w:szCs w:val="28"/>
        </w:rPr>
        <w:lastRenderedPageBreak/>
        <w:t>взносы:</w:t>
      </w:r>
    </w:p>
    <w:tbl>
      <w:tblPr>
        <w:tblOverlap w:val="never"/>
        <w:tblW w:w="5000" w:type="pct"/>
        <w:jc w:val="center"/>
        <w:tblCellMar>
          <w:left w:w="10" w:type="dxa"/>
          <w:right w:w="10" w:type="dxa"/>
        </w:tblCellMar>
        <w:tblLook w:val="0000" w:firstRow="0" w:lastRow="0" w:firstColumn="0" w:lastColumn="0" w:noHBand="0" w:noVBand="0"/>
      </w:tblPr>
      <w:tblGrid>
        <w:gridCol w:w="681"/>
        <w:gridCol w:w="5058"/>
        <w:gridCol w:w="3765"/>
      </w:tblGrid>
      <w:tr w:rsidR="0093218C" w:rsidRPr="00A720BA" w:rsidTr="00FA1220">
        <w:trPr>
          <w:trHeight w:hRule="exact" w:val="861"/>
          <w:jc w:val="center"/>
        </w:trPr>
        <w:tc>
          <w:tcPr>
            <w:tcW w:w="358" w:type="pct"/>
            <w:tcBorders>
              <w:top w:val="single" w:sz="4" w:space="0" w:color="auto"/>
              <w:left w:val="single" w:sz="4" w:space="0" w:color="auto"/>
            </w:tcBorders>
            <w:shd w:val="clear" w:color="auto" w:fill="FFFFFF"/>
            <w:vAlign w:val="center"/>
          </w:tcPr>
          <w:p w:rsidR="0093218C" w:rsidRPr="00A720BA" w:rsidRDefault="0093218C" w:rsidP="00FA1220">
            <w:pPr>
              <w:pStyle w:val="21"/>
              <w:framePr w:w="9514" w:wrap="notBeside" w:vAnchor="text" w:hAnchor="text" w:xAlign="center" w:y="1"/>
              <w:shd w:val="clear" w:color="auto" w:fill="auto"/>
              <w:spacing w:line="240" w:lineRule="auto"/>
              <w:ind w:firstLine="0"/>
              <w:jc w:val="center"/>
              <w:rPr>
                <w:szCs w:val="28"/>
              </w:rPr>
            </w:pPr>
            <w:r w:rsidRPr="00A720BA">
              <w:rPr>
                <w:szCs w:val="28"/>
              </w:rPr>
              <w:t>№</w:t>
            </w:r>
          </w:p>
          <w:p w:rsidR="0093218C" w:rsidRPr="00A720BA" w:rsidRDefault="0093218C" w:rsidP="00FA1220">
            <w:pPr>
              <w:pStyle w:val="21"/>
              <w:framePr w:w="9514" w:wrap="notBeside" w:vAnchor="text" w:hAnchor="text" w:xAlign="center" w:y="1"/>
              <w:shd w:val="clear" w:color="auto" w:fill="auto"/>
              <w:spacing w:line="240" w:lineRule="auto"/>
              <w:ind w:firstLine="0"/>
              <w:jc w:val="center"/>
              <w:rPr>
                <w:szCs w:val="28"/>
              </w:rPr>
            </w:pPr>
            <w:r w:rsidRPr="00A720BA">
              <w:rPr>
                <w:szCs w:val="28"/>
              </w:rPr>
              <w:t>лота</w:t>
            </w:r>
          </w:p>
        </w:tc>
        <w:tc>
          <w:tcPr>
            <w:tcW w:w="2661" w:type="pct"/>
            <w:tcBorders>
              <w:top w:val="single" w:sz="4" w:space="0" w:color="auto"/>
              <w:left w:val="single" w:sz="4" w:space="0" w:color="auto"/>
            </w:tcBorders>
            <w:shd w:val="clear" w:color="auto" w:fill="FFFFFF"/>
            <w:vAlign w:val="center"/>
          </w:tcPr>
          <w:p w:rsidR="0093218C" w:rsidRPr="00A720BA" w:rsidRDefault="0093218C" w:rsidP="00FA1220">
            <w:pPr>
              <w:pStyle w:val="21"/>
              <w:framePr w:w="9514" w:wrap="notBeside" w:vAnchor="text" w:hAnchor="text" w:xAlign="center" w:y="1"/>
              <w:shd w:val="clear" w:color="auto" w:fill="auto"/>
              <w:spacing w:line="240" w:lineRule="auto"/>
              <w:ind w:firstLine="0"/>
              <w:jc w:val="center"/>
              <w:rPr>
                <w:szCs w:val="28"/>
              </w:rPr>
            </w:pPr>
            <w:r w:rsidRPr="00A720BA">
              <w:rPr>
                <w:szCs w:val="28"/>
              </w:rPr>
              <w:t>Наименование объекта (лота) имущественного найма</w:t>
            </w:r>
          </w:p>
        </w:tc>
        <w:tc>
          <w:tcPr>
            <w:tcW w:w="1981" w:type="pct"/>
            <w:tcBorders>
              <w:top w:val="single" w:sz="4" w:space="0" w:color="auto"/>
              <w:left w:val="single" w:sz="4" w:space="0" w:color="auto"/>
              <w:right w:val="single" w:sz="4" w:space="0" w:color="auto"/>
            </w:tcBorders>
            <w:shd w:val="clear" w:color="auto" w:fill="FFFFFF"/>
            <w:vAlign w:val="center"/>
          </w:tcPr>
          <w:p w:rsidR="0093218C" w:rsidRPr="00A720BA" w:rsidRDefault="0093218C" w:rsidP="00FA1220">
            <w:pPr>
              <w:pStyle w:val="21"/>
              <w:framePr w:w="9514" w:wrap="notBeside" w:vAnchor="text" w:hAnchor="text" w:xAlign="center" w:y="1"/>
              <w:shd w:val="clear" w:color="auto" w:fill="auto"/>
              <w:spacing w:line="240" w:lineRule="auto"/>
              <w:ind w:firstLine="0"/>
              <w:jc w:val="center"/>
              <w:rPr>
                <w:szCs w:val="28"/>
              </w:rPr>
            </w:pPr>
            <w:r w:rsidRPr="00A720BA">
              <w:rPr>
                <w:szCs w:val="28"/>
              </w:rPr>
              <w:t>Сумма гарантийного взноса, внесенного потенциальным участником по объекту (лоту), тенге</w:t>
            </w:r>
          </w:p>
        </w:tc>
      </w:tr>
      <w:tr w:rsidR="0093218C" w:rsidRPr="00A720BA" w:rsidTr="00FA1220">
        <w:trPr>
          <w:trHeight w:hRule="exact" w:val="293"/>
          <w:jc w:val="center"/>
        </w:trPr>
        <w:tc>
          <w:tcPr>
            <w:tcW w:w="358" w:type="pct"/>
            <w:tcBorders>
              <w:top w:val="single" w:sz="4" w:space="0" w:color="auto"/>
              <w:left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c>
          <w:tcPr>
            <w:tcW w:w="2661" w:type="pct"/>
            <w:tcBorders>
              <w:top w:val="single" w:sz="4" w:space="0" w:color="auto"/>
              <w:left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c>
          <w:tcPr>
            <w:tcW w:w="1981" w:type="pct"/>
            <w:tcBorders>
              <w:top w:val="single" w:sz="4" w:space="0" w:color="auto"/>
              <w:left w:val="single" w:sz="4" w:space="0" w:color="auto"/>
              <w:right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r>
      <w:tr w:rsidR="0093218C" w:rsidRPr="00A720BA" w:rsidTr="00FA1220">
        <w:trPr>
          <w:trHeight w:hRule="exact" w:val="268"/>
          <w:jc w:val="center"/>
        </w:trPr>
        <w:tc>
          <w:tcPr>
            <w:tcW w:w="358"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c>
          <w:tcPr>
            <w:tcW w:w="2661"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c>
          <w:tcPr>
            <w:tcW w:w="1981" w:type="pct"/>
            <w:tcBorders>
              <w:top w:val="single" w:sz="4" w:space="0" w:color="auto"/>
              <w:left w:val="single" w:sz="4" w:space="0" w:color="auto"/>
              <w:bottom w:val="single" w:sz="4" w:space="0" w:color="auto"/>
              <w:right w:val="single" w:sz="4" w:space="0" w:color="auto"/>
            </w:tcBorders>
            <w:shd w:val="clear" w:color="auto" w:fill="FFFFFF"/>
          </w:tcPr>
          <w:p w:rsidR="0093218C" w:rsidRPr="00A720BA" w:rsidRDefault="0093218C" w:rsidP="00FA1220">
            <w:pPr>
              <w:framePr w:w="9514" w:wrap="notBeside" w:vAnchor="text" w:hAnchor="text" w:xAlign="center" w:y="1"/>
              <w:rPr>
                <w:rFonts w:ascii="Times New Roman" w:hAnsi="Times New Roman" w:cs="Times New Roman"/>
                <w:color w:val="auto"/>
                <w:szCs w:val="28"/>
              </w:rPr>
            </w:pPr>
          </w:p>
        </w:tc>
      </w:tr>
    </w:tbl>
    <w:p w:rsidR="0093218C" w:rsidRPr="00A720BA" w:rsidRDefault="0093218C" w:rsidP="0093218C">
      <w:pPr>
        <w:framePr w:w="9514" w:wrap="notBeside" w:vAnchor="text" w:hAnchor="text" w:xAlign="center" w:y="1"/>
        <w:rPr>
          <w:rFonts w:ascii="Times New Roman" w:hAnsi="Times New Roman" w:cs="Times New Roman"/>
          <w:color w:val="auto"/>
          <w:sz w:val="28"/>
          <w:szCs w:val="28"/>
        </w:rPr>
      </w:pPr>
    </w:p>
    <w:p w:rsidR="0093218C" w:rsidRPr="00A720BA" w:rsidRDefault="0093218C" w:rsidP="0093218C">
      <w:pPr>
        <w:pStyle w:val="21"/>
        <w:numPr>
          <w:ilvl w:val="0"/>
          <w:numId w:val="18"/>
        </w:numPr>
        <w:shd w:val="clear" w:color="auto" w:fill="auto"/>
        <w:tabs>
          <w:tab w:val="left" w:pos="936"/>
        </w:tabs>
        <w:spacing w:line="240" w:lineRule="auto"/>
        <w:ind w:firstLine="620"/>
        <w:jc w:val="both"/>
        <w:rPr>
          <w:sz w:val="28"/>
          <w:szCs w:val="28"/>
        </w:rPr>
      </w:pPr>
      <w:r w:rsidRPr="00A720BA">
        <w:rPr>
          <w:sz w:val="28"/>
          <w:szCs w:val="28"/>
        </w:rPr>
        <w:t>Настоящей заявкой подтверждаем, что соответствующим образом ознакомлены с Правилами и тендерной документацией, и осведомлены об ответственности за предоставление недостоверных сведений в тендерной заявке и прилагаемых к ней документах, а также за нарушение и не соблюдение других установленных требований и положений.</w:t>
      </w:r>
    </w:p>
    <w:p w:rsidR="0093218C" w:rsidRPr="00A720BA" w:rsidRDefault="0093218C" w:rsidP="0093218C">
      <w:pPr>
        <w:pStyle w:val="10"/>
        <w:framePr w:w="9518" w:wrap="notBeside" w:vAnchor="text" w:hAnchor="text" w:xAlign="center" w:y="1"/>
        <w:numPr>
          <w:ilvl w:val="0"/>
          <w:numId w:val="18"/>
        </w:numPr>
        <w:shd w:val="clear" w:color="auto" w:fill="auto"/>
        <w:tabs>
          <w:tab w:val="left" w:pos="284"/>
        </w:tabs>
        <w:spacing w:line="240" w:lineRule="auto"/>
        <w:ind w:firstLine="567"/>
        <w:rPr>
          <w:rStyle w:val="a5"/>
          <w:color w:val="auto"/>
          <w:sz w:val="28"/>
          <w:szCs w:val="28"/>
        </w:rPr>
      </w:pPr>
      <w:r w:rsidRPr="00A720BA">
        <w:rPr>
          <w:rStyle w:val="a5"/>
          <w:color w:val="auto"/>
          <w:sz w:val="28"/>
          <w:szCs w:val="28"/>
        </w:rPr>
        <w:t>Перечень прилагаемых документов:</w:t>
      </w:r>
    </w:p>
    <w:p w:rsidR="0093218C" w:rsidRPr="00A720BA" w:rsidRDefault="0093218C" w:rsidP="0093218C">
      <w:pPr>
        <w:pStyle w:val="10"/>
        <w:framePr w:w="9518" w:wrap="notBeside" w:vAnchor="text" w:hAnchor="text" w:xAlign="center" w:y="1"/>
        <w:shd w:val="clear" w:color="auto" w:fill="auto"/>
        <w:spacing w:line="240" w:lineRule="auto"/>
        <w:jc w:val="center"/>
        <w:rPr>
          <w:sz w:val="28"/>
          <w:szCs w:val="28"/>
        </w:rPr>
      </w:pPr>
    </w:p>
    <w:tbl>
      <w:tblPr>
        <w:tblOverlap w:val="never"/>
        <w:tblW w:w="5000" w:type="pct"/>
        <w:tblCellMar>
          <w:left w:w="10" w:type="dxa"/>
          <w:right w:w="10" w:type="dxa"/>
        </w:tblCellMar>
        <w:tblLook w:val="0000" w:firstRow="0" w:lastRow="0" w:firstColumn="0" w:lastColumn="0" w:noHBand="0" w:noVBand="0"/>
      </w:tblPr>
      <w:tblGrid>
        <w:gridCol w:w="704"/>
        <w:gridCol w:w="3105"/>
        <w:gridCol w:w="2957"/>
        <w:gridCol w:w="2742"/>
      </w:tblGrid>
      <w:tr w:rsidR="0093218C" w:rsidRPr="00A720BA" w:rsidTr="00FA1220">
        <w:trPr>
          <w:trHeight w:hRule="exact" w:val="355"/>
        </w:trPr>
        <w:tc>
          <w:tcPr>
            <w:tcW w:w="370" w:type="pct"/>
            <w:tcBorders>
              <w:top w:val="single" w:sz="4" w:space="0" w:color="auto"/>
              <w:left w:val="single" w:sz="4" w:space="0" w:color="auto"/>
            </w:tcBorders>
            <w:shd w:val="clear" w:color="auto" w:fill="FFFFFF"/>
            <w:vAlign w:val="center"/>
          </w:tcPr>
          <w:p w:rsidR="0093218C" w:rsidRPr="00A720BA" w:rsidRDefault="0093218C" w:rsidP="00FA1220">
            <w:pPr>
              <w:pStyle w:val="21"/>
              <w:framePr w:w="9518" w:wrap="notBeside" w:vAnchor="text" w:hAnchor="text" w:xAlign="center" w:y="1"/>
              <w:shd w:val="clear" w:color="auto" w:fill="auto"/>
              <w:spacing w:line="240" w:lineRule="auto"/>
              <w:ind w:firstLine="0"/>
              <w:jc w:val="center"/>
              <w:rPr>
                <w:b/>
                <w:szCs w:val="28"/>
              </w:rPr>
            </w:pPr>
            <w:r w:rsidRPr="00A720BA">
              <w:rPr>
                <w:b/>
                <w:szCs w:val="28"/>
                <w:lang w:val="en-US" w:bidi="en-US"/>
              </w:rPr>
              <w:t xml:space="preserve">N </w:t>
            </w:r>
            <w:r w:rsidRPr="00A720BA">
              <w:rPr>
                <w:b/>
                <w:szCs w:val="28"/>
              </w:rPr>
              <w:t>п\п</w:t>
            </w:r>
          </w:p>
        </w:tc>
        <w:tc>
          <w:tcPr>
            <w:tcW w:w="1633" w:type="pct"/>
            <w:tcBorders>
              <w:top w:val="single" w:sz="4" w:space="0" w:color="auto"/>
              <w:left w:val="single" w:sz="4" w:space="0" w:color="auto"/>
            </w:tcBorders>
            <w:shd w:val="clear" w:color="auto" w:fill="FFFFFF"/>
            <w:vAlign w:val="center"/>
          </w:tcPr>
          <w:p w:rsidR="0093218C" w:rsidRPr="00A720BA" w:rsidRDefault="0093218C" w:rsidP="00FA1220">
            <w:pPr>
              <w:pStyle w:val="21"/>
              <w:framePr w:w="9518" w:wrap="notBeside" w:vAnchor="text" w:hAnchor="text" w:xAlign="center" w:y="1"/>
              <w:shd w:val="clear" w:color="auto" w:fill="auto"/>
              <w:spacing w:line="240" w:lineRule="auto"/>
              <w:ind w:firstLine="0"/>
              <w:jc w:val="center"/>
              <w:rPr>
                <w:b/>
                <w:szCs w:val="28"/>
              </w:rPr>
            </w:pPr>
            <w:r w:rsidRPr="00A720BA">
              <w:rPr>
                <w:b/>
                <w:szCs w:val="28"/>
              </w:rPr>
              <w:t>Наименование документа</w:t>
            </w:r>
          </w:p>
        </w:tc>
        <w:tc>
          <w:tcPr>
            <w:tcW w:w="1555" w:type="pct"/>
            <w:tcBorders>
              <w:top w:val="single" w:sz="4" w:space="0" w:color="auto"/>
              <w:left w:val="single" w:sz="4" w:space="0" w:color="auto"/>
            </w:tcBorders>
            <w:shd w:val="clear" w:color="auto" w:fill="FFFFFF"/>
            <w:vAlign w:val="center"/>
          </w:tcPr>
          <w:p w:rsidR="0093218C" w:rsidRPr="00A720BA" w:rsidRDefault="0093218C" w:rsidP="00FA1220">
            <w:pPr>
              <w:pStyle w:val="21"/>
              <w:framePr w:w="9518" w:wrap="notBeside" w:vAnchor="text" w:hAnchor="text" w:xAlign="center" w:y="1"/>
              <w:shd w:val="clear" w:color="auto" w:fill="auto"/>
              <w:spacing w:line="240" w:lineRule="auto"/>
              <w:ind w:left="240" w:firstLine="0"/>
              <w:jc w:val="center"/>
              <w:rPr>
                <w:b/>
                <w:szCs w:val="28"/>
              </w:rPr>
            </w:pPr>
            <w:r w:rsidRPr="00A720BA">
              <w:rPr>
                <w:b/>
                <w:szCs w:val="28"/>
              </w:rPr>
              <w:t>Оригинал или копия</w:t>
            </w:r>
          </w:p>
        </w:tc>
        <w:tc>
          <w:tcPr>
            <w:tcW w:w="1442" w:type="pct"/>
            <w:tcBorders>
              <w:top w:val="single" w:sz="4" w:space="0" w:color="auto"/>
              <w:left w:val="single" w:sz="4" w:space="0" w:color="auto"/>
              <w:right w:val="single" w:sz="4" w:space="0" w:color="auto"/>
            </w:tcBorders>
            <w:shd w:val="clear" w:color="auto" w:fill="FFFFFF"/>
            <w:vAlign w:val="center"/>
          </w:tcPr>
          <w:p w:rsidR="0093218C" w:rsidRPr="00A720BA" w:rsidRDefault="0093218C" w:rsidP="00FA1220">
            <w:pPr>
              <w:pStyle w:val="21"/>
              <w:framePr w:w="9518" w:wrap="notBeside" w:vAnchor="text" w:hAnchor="text" w:xAlign="center" w:y="1"/>
              <w:shd w:val="clear" w:color="auto" w:fill="auto"/>
              <w:spacing w:line="240" w:lineRule="auto"/>
              <w:ind w:left="220" w:firstLine="0"/>
              <w:jc w:val="center"/>
              <w:rPr>
                <w:b/>
                <w:szCs w:val="28"/>
              </w:rPr>
            </w:pPr>
            <w:r w:rsidRPr="00A720BA">
              <w:rPr>
                <w:b/>
                <w:szCs w:val="28"/>
              </w:rPr>
              <w:t>Количество листов</w:t>
            </w:r>
          </w:p>
        </w:tc>
      </w:tr>
      <w:tr w:rsidR="0093218C" w:rsidRPr="00A720BA" w:rsidTr="00FA1220">
        <w:trPr>
          <w:trHeight w:hRule="exact" w:val="337"/>
        </w:trPr>
        <w:tc>
          <w:tcPr>
            <w:tcW w:w="370"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633"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555"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442" w:type="pct"/>
            <w:tcBorders>
              <w:top w:val="single" w:sz="4" w:space="0" w:color="auto"/>
              <w:left w:val="single" w:sz="4" w:space="0" w:color="auto"/>
              <w:righ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r>
      <w:tr w:rsidR="0093218C" w:rsidRPr="00A720BA" w:rsidTr="00FA1220">
        <w:trPr>
          <w:trHeight w:hRule="exact" w:val="234"/>
        </w:trPr>
        <w:tc>
          <w:tcPr>
            <w:tcW w:w="370"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633"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555"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442" w:type="pct"/>
            <w:tcBorders>
              <w:top w:val="single" w:sz="4" w:space="0" w:color="auto"/>
              <w:left w:val="single" w:sz="4" w:space="0" w:color="auto"/>
              <w:righ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r>
      <w:tr w:rsidR="0093218C" w:rsidRPr="00A720BA" w:rsidTr="00FA1220">
        <w:trPr>
          <w:trHeight w:hRule="exact" w:val="284"/>
        </w:trPr>
        <w:tc>
          <w:tcPr>
            <w:tcW w:w="370"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633"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555" w:type="pct"/>
            <w:tcBorders>
              <w:top w:val="single" w:sz="4" w:space="0" w:color="auto"/>
              <w:lef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442" w:type="pct"/>
            <w:tcBorders>
              <w:top w:val="single" w:sz="4" w:space="0" w:color="auto"/>
              <w:left w:val="single" w:sz="4" w:space="0" w:color="auto"/>
              <w:righ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r>
      <w:tr w:rsidR="0093218C" w:rsidRPr="00A720BA" w:rsidTr="00FA1220">
        <w:trPr>
          <w:trHeight w:hRule="exact" w:val="289"/>
        </w:trPr>
        <w:tc>
          <w:tcPr>
            <w:tcW w:w="370"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633"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555" w:type="pct"/>
            <w:tcBorders>
              <w:top w:val="single" w:sz="4" w:space="0" w:color="auto"/>
              <w:left w:val="single" w:sz="4" w:space="0" w:color="auto"/>
              <w:bottom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c>
          <w:tcPr>
            <w:tcW w:w="1442" w:type="pct"/>
            <w:tcBorders>
              <w:top w:val="single" w:sz="4" w:space="0" w:color="auto"/>
              <w:left w:val="single" w:sz="4" w:space="0" w:color="auto"/>
              <w:bottom w:val="single" w:sz="4" w:space="0" w:color="auto"/>
              <w:right w:val="single" w:sz="4" w:space="0" w:color="auto"/>
            </w:tcBorders>
            <w:shd w:val="clear" w:color="auto" w:fill="FFFFFF"/>
          </w:tcPr>
          <w:p w:rsidR="0093218C" w:rsidRPr="00A720BA" w:rsidRDefault="0093218C" w:rsidP="00FA1220">
            <w:pPr>
              <w:framePr w:w="9518" w:wrap="notBeside" w:vAnchor="text" w:hAnchor="text" w:xAlign="center" w:y="1"/>
              <w:rPr>
                <w:rFonts w:ascii="Times New Roman" w:hAnsi="Times New Roman" w:cs="Times New Roman"/>
                <w:color w:val="auto"/>
                <w:szCs w:val="28"/>
              </w:rPr>
            </w:pPr>
          </w:p>
        </w:tc>
      </w:tr>
    </w:tbl>
    <w:p w:rsidR="0093218C" w:rsidRPr="00A720BA" w:rsidRDefault="0093218C" w:rsidP="0093218C">
      <w:pPr>
        <w:framePr w:w="9518" w:wrap="notBeside" w:vAnchor="text" w:hAnchor="text" w:xAlign="center" w:y="1"/>
        <w:rPr>
          <w:rFonts w:ascii="Times New Roman" w:hAnsi="Times New Roman" w:cs="Times New Roman"/>
          <w:color w:val="auto"/>
          <w:sz w:val="28"/>
          <w:szCs w:val="28"/>
        </w:rPr>
      </w:pPr>
    </w:p>
    <w:p w:rsidR="0093218C" w:rsidRPr="00A720BA" w:rsidRDefault="0093218C" w:rsidP="0093218C">
      <w:pPr>
        <w:pStyle w:val="21"/>
        <w:numPr>
          <w:ilvl w:val="0"/>
          <w:numId w:val="18"/>
        </w:numPr>
        <w:shd w:val="clear" w:color="auto" w:fill="auto"/>
        <w:tabs>
          <w:tab w:val="left" w:pos="814"/>
        </w:tabs>
        <w:spacing w:line="240" w:lineRule="auto"/>
        <w:ind w:right="760" w:firstLine="426"/>
        <w:jc w:val="both"/>
        <w:rPr>
          <w:sz w:val="28"/>
          <w:szCs w:val="28"/>
        </w:rPr>
      </w:pPr>
      <w:r w:rsidRPr="00A720BA">
        <w:rPr>
          <w:sz w:val="28"/>
          <w:szCs w:val="28"/>
        </w:rPr>
        <w:t xml:space="preserve">Данная тендерная заявка на участие в тендере прошита, пронумерована и последняя страница скреплена подписью и печатью </w:t>
      </w:r>
      <w:r w:rsidRPr="00A720BA">
        <w:rPr>
          <w:rStyle w:val="22"/>
          <w:color w:val="auto"/>
          <w:sz w:val="28"/>
          <w:szCs w:val="28"/>
        </w:rPr>
        <w:t>(при наличии)</w:t>
      </w:r>
      <w:r w:rsidRPr="00A720BA">
        <w:rPr>
          <w:sz w:val="28"/>
          <w:szCs w:val="28"/>
        </w:rPr>
        <w:t xml:space="preserve"> потенциального участника на___ листах.</w:t>
      </w:r>
    </w:p>
    <w:p w:rsidR="0093218C" w:rsidRPr="00A720BA" w:rsidRDefault="0093218C" w:rsidP="0093218C">
      <w:pPr>
        <w:pStyle w:val="210"/>
        <w:keepNext/>
        <w:keepLines/>
        <w:shd w:val="clear" w:color="auto" w:fill="auto"/>
        <w:tabs>
          <w:tab w:val="left" w:leader="underscore" w:pos="4471"/>
        </w:tabs>
        <w:spacing w:after="0" w:line="240" w:lineRule="auto"/>
        <w:ind w:firstLine="620"/>
        <w:jc w:val="both"/>
        <w:rPr>
          <w:sz w:val="28"/>
          <w:szCs w:val="28"/>
        </w:rPr>
      </w:pPr>
      <w:bookmarkStart w:id="16" w:name="bookmark36"/>
      <w:r w:rsidRPr="00A720BA">
        <w:rPr>
          <w:sz w:val="28"/>
          <w:szCs w:val="28"/>
        </w:rPr>
        <w:t>Подпись</w:t>
      </w:r>
      <w:r w:rsidRPr="00A720BA">
        <w:rPr>
          <w:sz w:val="28"/>
          <w:szCs w:val="28"/>
        </w:rPr>
        <w:tab/>
      </w:r>
      <w:bookmarkEnd w:id="16"/>
    </w:p>
    <w:p w:rsidR="0093218C" w:rsidRPr="00A720BA" w:rsidRDefault="0093218C" w:rsidP="0093218C">
      <w:pPr>
        <w:pStyle w:val="50"/>
        <w:shd w:val="clear" w:color="auto" w:fill="auto"/>
        <w:spacing w:before="0" w:after="0" w:line="240" w:lineRule="auto"/>
        <w:ind w:firstLine="620"/>
        <w:jc w:val="both"/>
        <w:rPr>
          <w:sz w:val="28"/>
          <w:szCs w:val="28"/>
        </w:rPr>
      </w:pPr>
      <w:r w:rsidRPr="00A720BA">
        <w:rPr>
          <w:rStyle w:val="52"/>
          <w:sz w:val="28"/>
          <w:szCs w:val="28"/>
        </w:rPr>
        <w:t xml:space="preserve">М.П. </w:t>
      </w:r>
      <w:r w:rsidRPr="00A720BA">
        <w:rPr>
          <w:sz w:val="28"/>
          <w:szCs w:val="28"/>
        </w:rPr>
        <w:t>(при наличии)</w:t>
      </w:r>
    </w:p>
    <w:p w:rsidR="0093218C" w:rsidRPr="00A720BA" w:rsidRDefault="0093218C" w:rsidP="0093218C">
      <w:pPr>
        <w:pStyle w:val="50"/>
        <w:shd w:val="clear" w:color="auto" w:fill="auto"/>
        <w:tabs>
          <w:tab w:val="left" w:leader="underscore" w:pos="4471"/>
        </w:tabs>
        <w:spacing w:before="0" w:after="0" w:line="240" w:lineRule="auto"/>
        <w:ind w:left="620" w:right="1820" w:firstLine="0"/>
        <w:jc w:val="both"/>
        <w:rPr>
          <w:sz w:val="28"/>
          <w:szCs w:val="28"/>
        </w:rPr>
      </w:pPr>
      <w:r w:rsidRPr="00A720BA">
        <w:rPr>
          <w:rStyle w:val="52"/>
          <w:sz w:val="28"/>
          <w:szCs w:val="28"/>
        </w:rPr>
        <w:t xml:space="preserve">Должность, фамилия, имя, отчество </w:t>
      </w:r>
      <w:r w:rsidRPr="00A720BA">
        <w:rPr>
          <w:sz w:val="28"/>
          <w:szCs w:val="28"/>
        </w:rPr>
        <w:t>(при его наличии)</w:t>
      </w:r>
      <w:r w:rsidRPr="00A720BA">
        <w:rPr>
          <w:rStyle w:val="51"/>
          <w:sz w:val="28"/>
          <w:szCs w:val="28"/>
        </w:rPr>
        <w:t xml:space="preserve"> </w:t>
      </w:r>
      <w:r w:rsidRPr="00A720BA">
        <w:rPr>
          <w:rStyle w:val="52"/>
          <w:sz w:val="28"/>
          <w:szCs w:val="28"/>
        </w:rPr>
        <w:t xml:space="preserve">руководителя или представителя, действующего на основании доверенности </w:t>
      </w:r>
      <w:r w:rsidRPr="00A720BA">
        <w:rPr>
          <w:sz w:val="28"/>
          <w:szCs w:val="28"/>
        </w:rPr>
        <w:t>(в этом случае необходимо приложить доверенность на право подписи заявки к тендерной заявке)</w:t>
      </w:r>
      <w:r w:rsidRPr="00A720BA">
        <w:rPr>
          <w:rStyle w:val="51"/>
          <w:sz w:val="28"/>
          <w:szCs w:val="28"/>
        </w:rPr>
        <w:tab/>
      </w:r>
    </w:p>
    <w:p w:rsidR="0093218C" w:rsidRPr="00A720BA" w:rsidRDefault="0093218C" w:rsidP="0093218C">
      <w:pPr>
        <w:pStyle w:val="a9"/>
        <w:ind w:firstLine="567"/>
        <w:rPr>
          <w:rFonts w:ascii="Times New Roman" w:hAnsi="Times New Roman" w:cs="Times New Roman"/>
          <w:b/>
          <w:color w:val="auto"/>
          <w:sz w:val="28"/>
          <w:szCs w:val="28"/>
        </w:rPr>
      </w:pPr>
      <w:bookmarkStart w:id="17" w:name="bookmark37"/>
      <w:r w:rsidRPr="00A720BA">
        <w:rPr>
          <w:rFonts w:ascii="Times New Roman" w:hAnsi="Times New Roman" w:cs="Times New Roman"/>
          <w:b/>
          <w:color w:val="auto"/>
          <w:sz w:val="28"/>
          <w:szCs w:val="28"/>
        </w:rPr>
        <w:t>Дата заполнения</w:t>
      </w:r>
      <w:r w:rsidRPr="00A720BA">
        <w:rPr>
          <w:rFonts w:ascii="Times New Roman" w:hAnsi="Times New Roman" w:cs="Times New Roman"/>
          <w:color w:val="auto"/>
          <w:sz w:val="28"/>
          <w:szCs w:val="28"/>
        </w:rPr>
        <w:t xml:space="preserve"> ________________</w:t>
      </w:r>
      <w:r w:rsidRPr="00A720BA">
        <w:rPr>
          <w:rFonts w:ascii="Times New Roman" w:hAnsi="Times New Roman" w:cs="Times New Roman"/>
          <w:color w:val="auto"/>
          <w:sz w:val="28"/>
          <w:szCs w:val="28"/>
        </w:rPr>
        <w:tab/>
      </w:r>
      <w:bookmarkEnd w:id="17"/>
    </w:p>
    <w:p w:rsidR="0093218C" w:rsidRPr="00A720BA" w:rsidRDefault="0093218C" w:rsidP="0093218C">
      <w:pPr>
        <w:rPr>
          <w:rFonts w:ascii="Times New Roman" w:hAnsi="Times New Roman" w:cs="Times New Roman"/>
          <w:b/>
          <w:color w:val="auto"/>
          <w:sz w:val="28"/>
          <w:szCs w:val="28"/>
        </w:rPr>
        <w:sectPr w:rsidR="0093218C" w:rsidRPr="00A720BA" w:rsidSect="00E020EE">
          <w:pgSz w:w="11900" w:h="16840"/>
          <w:pgMar w:top="1134" w:right="851" w:bottom="1134" w:left="1701" w:header="426" w:footer="283" w:gutter="0"/>
          <w:cols w:space="720"/>
          <w:noEndnote/>
          <w:docGrid w:linePitch="360"/>
        </w:sectPr>
      </w:pPr>
    </w:p>
    <w:p w:rsidR="0093218C" w:rsidRPr="00A720BA" w:rsidRDefault="0093218C" w:rsidP="0093218C">
      <w:pPr>
        <w:pStyle w:val="21"/>
        <w:shd w:val="clear" w:color="auto" w:fill="auto"/>
        <w:spacing w:line="240" w:lineRule="auto"/>
        <w:ind w:firstLine="0"/>
        <w:rPr>
          <w:sz w:val="28"/>
          <w:szCs w:val="28"/>
        </w:rPr>
      </w:pPr>
      <w:r w:rsidRPr="00A720BA">
        <w:rPr>
          <w:sz w:val="28"/>
          <w:szCs w:val="28"/>
        </w:rPr>
        <w:lastRenderedPageBreak/>
        <w:t>ФОРМА</w:t>
      </w:r>
    </w:p>
    <w:p w:rsidR="0093218C" w:rsidRPr="00A720BA" w:rsidRDefault="0093218C" w:rsidP="0093218C">
      <w:pPr>
        <w:pStyle w:val="210"/>
        <w:keepNext/>
        <w:keepLines/>
        <w:shd w:val="clear" w:color="auto" w:fill="auto"/>
        <w:spacing w:after="0" w:line="240" w:lineRule="auto"/>
        <w:ind w:right="1220" w:firstLine="0"/>
        <w:rPr>
          <w:sz w:val="28"/>
          <w:szCs w:val="28"/>
        </w:rPr>
      </w:pPr>
      <w:bookmarkStart w:id="18" w:name="bookmark38"/>
      <w:r w:rsidRPr="00A720BA">
        <w:rPr>
          <w:sz w:val="28"/>
          <w:szCs w:val="28"/>
        </w:rPr>
        <w:t>Ценовое предложение потенциального участника</w:t>
      </w:r>
      <w:bookmarkEnd w:id="18"/>
    </w:p>
    <w:p w:rsidR="0093218C" w:rsidRDefault="0093218C" w:rsidP="0093218C">
      <w:pPr>
        <w:pStyle w:val="50"/>
        <w:shd w:val="clear" w:color="auto" w:fill="auto"/>
        <w:spacing w:before="0" w:after="0" w:line="240" w:lineRule="auto"/>
        <w:ind w:right="1220" w:firstLine="0"/>
        <w:jc w:val="center"/>
        <w:rPr>
          <w:sz w:val="28"/>
          <w:szCs w:val="28"/>
        </w:rPr>
      </w:pPr>
      <w:r w:rsidRPr="00A720BA">
        <w:rPr>
          <w:sz w:val="28"/>
          <w:szCs w:val="28"/>
        </w:rPr>
        <w:t>(на каждый объект (лот) подается отдельное</w:t>
      </w:r>
      <w:r w:rsidRPr="00A720BA">
        <w:rPr>
          <w:sz w:val="28"/>
          <w:szCs w:val="28"/>
        </w:rPr>
        <w:br/>
        <w:t>ценовое предложение)</w:t>
      </w:r>
    </w:p>
    <w:p w:rsidR="0093218C" w:rsidRPr="00A720BA" w:rsidRDefault="0093218C" w:rsidP="0093218C">
      <w:pPr>
        <w:pStyle w:val="50"/>
        <w:shd w:val="clear" w:color="auto" w:fill="auto"/>
        <w:spacing w:before="0" w:after="0" w:line="240" w:lineRule="auto"/>
        <w:ind w:right="1220" w:firstLine="0"/>
        <w:jc w:val="center"/>
        <w:rPr>
          <w:sz w:val="28"/>
          <w:szCs w:val="28"/>
        </w:rPr>
      </w:pPr>
    </w:p>
    <w:p w:rsidR="0093218C" w:rsidRPr="00A720BA" w:rsidRDefault="0093218C" w:rsidP="0093218C">
      <w:pPr>
        <w:pStyle w:val="21"/>
        <w:numPr>
          <w:ilvl w:val="0"/>
          <w:numId w:val="21"/>
        </w:numPr>
        <w:shd w:val="clear" w:color="auto" w:fill="auto"/>
        <w:tabs>
          <w:tab w:val="left" w:pos="822"/>
          <w:tab w:val="left" w:leader="underscore" w:pos="8114"/>
        </w:tabs>
        <w:spacing w:line="240" w:lineRule="auto"/>
        <w:ind w:left="160" w:firstLine="0"/>
        <w:jc w:val="both"/>
        <w:rPr>
          <w:sz w:val="28"/>
          <w:szCs w:val="28"/>
        </w:rPr>
      </w:pPr>
      <w:r w:rsidRPr="00A720BA">
        <w:rPr>
          <w:sz w:val="28"/>
          <w:szCs w:val="28"/>
        </w:rPr>
        <w:t>Наименование потенциального участника</w:t>
      </w:r>
      <w:r w:rsidRPr="00A720BA">
        <w:rPr>
          <w:sz w:val="28"/>
          <w:szCs w:val="28"/>
        </w:rPr>
        <w:tab/>
        <w:t>.</w:t>
      </w:r>
    </w:p>
    <w:p w:rsidR="0093218C" w:rsidRPr="00A720BA" w:rsidRDefault="0093218C" w:rsidP="0093218C">
      <w:pPr>
        <w:pStyle w:val="21"/>
        <w:numPr>
          <w:ilvl w:val="0"/>
          <w:numId w:val="21"/>
        </w:numPr>
        <w:shd w:val="clear" w:color="auto" w:fill="auto"/>
        <w:tabs>
          <w:tab w:val="left" w:pos="822"/>
          <w:tab w:val="left" w:leader="underscore" w:pos="8114"/>
        </w:tabs>
        <w:spacing w:line="240" w:lineRule="auto"/>
        <w:ind w:left="160" w:firstLine="0"/>
        <w:jc w:val="both"/>
        <w:rPr>
          <w:sz w:val="28"/>
          <w:szCs w:val="28"/>
        </w:rPr>
      </w:pPr>
      <w:r w:rsidRPr="00A720BA">
        <w:rPr>
          <w:sz w:val="28"/>
          <w:szCs w:val="28"/>
        </w:rPr>
        <w:t>БИН (ИИН - для индивидуального предпринимателя)</w:t>
      </w:r>
      <w:r w:rsidRPr="00A720BA">
        <w:rPr>
          <w:sz w:val="28"/>
          <w:szCs w:val="28"/>
        </w:rPr>
        <w:tab/>
        <w:t>.</w:t>
      </w:r>
    </w:p>
    <w:p w:rsidR="0093218C" w:rsidRPr="00A720BA" w:rsidRDefault="0093218C" w:rsidP="0093218C">
      <w:pPr>
        <w:pStyle w:val="21"/>
        <w:numPr>
          <w:ilvl w:val="0"/>
          <w:numId w:val="21"/>
        </w:numPr>
        <w:shd w:val="clear" w:color="auto" w:fill="auto"/>
        <w:tabs>
          <w:tab w:val="left" w:pos="822"/>
        </w:tabs>
        <w:spacing w:line="240" w:lineRule="auto"/>
        <w:ind w:left="160" w:firstLine="0"/>
        <w:jc w:val="both"/>
        <w:rPr>
          <w:sz w:val="28"/>
          <w:szCs w:val="28"/>
        </w:rPr>
      </w:pPr>
      <w:r w:rsidRPr="00A720BA">
        <w:rPr>
          <w:sz w:val="28"/>
          <w:szCs w:val="28"/>
        </w:rPr>
        <w:t>Предлагаемая стоимость аренды:</w:t>
      </w:r>
    </w:p>
    <w:p w:rsidR="0093218C" w:rsidRPr="00A720BA" w:rsidRDefault="0093218C" w:rsidP="0093218C">
      <w:pPr>
        <w:pStyle w:val="21"/>
        <w:shd w:val="clear" w:color="auto" w:fill="auto"/>
        <w:tabs>
          <w:tab w:val="left" w:pos="822"/>
        </w:tabs>
        <w:spacing w:line="240" w:lineRule="auto"/>
        <w:ind w:left="160" w:firstLine="0"/>
        <w:jc w:val="both"/>
        <w:rPr>
          <w:sz w:val="28"/>
          <w:szCs w:val="28"/>
        </w:rPr>
      </w:pPr>
    </w:p>
    <w:tbl>
      <w:tblPr>
        <w:tblW w:w="5000" w:type="pct"/>
        <w:tblCellMar>
          <w:left w:w="10" w:type="dxa"/>
          <w:right w:w="10" w:type="dxa"/>
        </w:tblCellMar>
        <w:tblLook w:val="0000" w:firstRow="0" w:lastRow="0" w:firstColumn="0" w:lastColumn="0" w:noHBand="0" w:noVBand="0"/>
      </w:tblPr>
      <w:tblGrid>
        <w:gridCol w:w="474"/>
        <w:gridCol w:w="2050"/>
        <w:gridCol w:w="1742"/>
        <w:gridCol w:w="1521"/>
        <w:gridCol w:w="1826"/>
        <w:gridCol w:w="1725"/>
      </w:tblGrid>
      <w:tr w:rsidR="0093218C" w:rsidRPr="00A720BA" w:rsidTr="00FA1220">
        <w:trPr>
          <w:trHeight w:hRule="exact" w:val="2004"/>
        </w:trPr>
        <w:tc>
          <w:tcPr>
            <w:tcW w:w="286"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w:t>
            </w:r>
          </w:p>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лота</w:t>
            </w:r>
          </w:p>
        </w:tc>
        <w:tc>
          <w:tcPr>
            <w:tcW w:w="1087"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center"/>
              <w:rPr>
                <w:rStyle w:val="295pt1"/>
                <w:rFonts w:eastAsia="Microsoft Sans Serif"/>
                <w:color w:val="auto"/>
                <w:sz w:val="22"/>
                <w:szCs w:val="28"/>
              </w:rPr>
            </w:pPr>
          </w:p>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Месторасположение</w:t>
            </w:r>
          </w:p>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объекта</w:t>
            </w:r>
          </w:p>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имущественного найма, адрес</w:t>
            </w:r>
          </w:p>
        </w:tc>
        <w:tc>
          <w:tcPr>
            <w:tcW w:w="867"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center"/>
              <w:rPr>
                <w:rStyle w:val="295pt1"/>
                <w:rFonts w:eastAsia="Microsoft Sans Serif"/>
                <w:color w:val="auto"/>
                <w:sz w:val="22"/>
                <w:szCs w:val="28"/>
              </w:rPr>
            </w:pPr>
          </w:p>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 xml:space="preserve">Площадь, предоставляемая в аренду, </w:t>
            </w:r>
            <w:proofErr w:type="spellStart"/>
            <w:r w:rsidRPr="00A720BA">
              <w:rPr>
                <w:rStyle w:val="295pt1"/>
                <w:rFonts w:eastAsia="Microsoft Sans Serif"/>
                <w:color w:val="auto"/>
                <w:sz w:val="22"/>
                <w:szCs w:val="28"/>
              </w:rPr>
              <w:t>кв.м</w:t>
            </w:r>
            <w:proofErr w:type="spellEnd"/>
          </w:p>
        </w:tc>
        <w:tc>
          <w:tcPr>
            <w:tcW w:w="795"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Целевое</w:t>
            </w:r>
            <w:r w:rsidRPr="00A720BA">
              <w:rPr>
                <w:szCs w:val="28"/>
              </w:rPr>
              <w:t xml:space="preserve"> </w:t>
            </w:r>
            <w:r w:rsidRPr="00A720BA">
              <w:rPr>
                <w:rStyle w:val="295pt1"/>
                <w:rFonts w:eastAsia="Microsoft Sans Serif"/>
                <w:color w:val="auto"/>
                <w:sz w:val="22"/>
                <w:szCs w:val="28"/>
              </w:rPr>
              <w:t>Назначение</w:t>
            </w:r>
            <w:r w:rsidRPr="00A720BA">
              <w:rPr>
                <w:szCs w:val="28"/>
              </w:rPr>
              <w:t xml:space="preserve"> </w:t>
            </w:r>
            <w:r w:rsidRPr="00A720BA">
              <w:rPr>
                <w:rStyle w:val="295pt1"/>
                <w:rFonts w:eastAsia="Microsoft Sans Serif"/>
                <w:color w:val="auto"/>
                <w:sz w:val="22"/>
                <w:szCs w:val="28"/>
              </w:rPr>
              <w:t>(вид</w:t>
            </w:r>
            <w:r w:rsidRPr="00A720BA">
              <w:rPr>
                <w:szCs w:val="28"/>
              </w:rPr>
              <w:t xml:space="preserve"> </w:t>
            </w:r>
            <w:r w:rsidRPr="00A720BA">
              <w:rPr>
                <w:rStyle w:val="295pt1"/>
                <w:rFonts w:eastAsia="Microsoft Sans Serif"/>
                <w:color w:val="auto"/>
                <w:sz w:val="22"/>
                <w:szCs w:val="28"/>
              </w:rPr>
              <w:t>деятельности)</w:t>
            </w:r>
            <w:r w:rsidRPr="00A720BA">
              <w:rPr>
                <w:szCs w:val="28"/>
              </w:rPr>
              <w:t xml:space="preserve"> </w:t>
            </w:r>
            <w:r w:rsidRPr="00A720BA">
              <w:rPr>
                <w:rStyle w:val="295pt1"/>
                <w:rFonts w:eastAsia="Microsoft Sans Serif"/>
                <w:color w:val="auto"/>
                <w:sz w:val="22"/>
                <w:szCs w:val="28"/>
              </w:rPr>
              <w:t>использования</w:t>
            </w:r>
          </w:p>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объекта</w:t>
            </w:r>
          </w:p>
        </w:tc>
        <w:tc>
          <w:tcPr>
            <w:tcW w:w="1010" w:type="pct"/>
            <w:tcBorders>
              <w:top w:val="single" w:sz="4" w:space="0" w:color="auto"/>
              <w:left w:val="single" w:sz="4" w:space="0" w:color="auto"/>
            </w:tcBorders>
            <w:shd w:val="clear" w:color="auto" w:fill="FFFFFF"/>
          </w:tcPr>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Предлагаемая потенциальным участником стоимость аренды за объект (лот) в месяц, в тенге, без учета НДС (цифрами)</w:t>
            </w:r>
          </w:p>
        </w:tc>
        <w:tc>
          <w:tcPr>
            <w:tcW w:w="955" w:type="pct"/>
            <w:tcBorders>
              <w:top w:val="single" w:sz="4" w:space="0" w:color="auto"/>
              <w:left w:val="single" w:sz="4" w:space="0" w:color="auto"/>
              <w:right w:val="single" w:sz="4" w:space="0" w:color="auto"/>
            </w:tcBorders>
            <w:shd w:val="clear" w:color="auto" w:fill="FFFFFF"/>
          </w:tcPr>
          <w:p w:rsidR="0093218C" w:rsidRPr="00A720BA" w:rsidRDefault="0093218C" w:rsidP="00FA1220">
            <w:pPr>
              <w:pStyle w:val="21"/>
              <w:shd w:val="clear" w:color="auto" w:fill="auto"/>
              <w:spacing w:line="240" w:lineRule="auto"/>
              <w:ind w:firstLine="0"/>
              <w:jc w:val="center"/>
              <w:rPr>
                <w:szCs w:val="28"/>
              </w:rPr>
            </w:pPr>
            <w:r w:rsidRPr="00A720BA">
              <w:rPr>
                <w:rStyle w:val="295pt1"/>
                <w:rFonts w:eastAsia="Microsoft Sans Serif"/>
                <w:color w:val="auto"/>
                <w:sz w:val="22"/>
                <w:szCs w:val="28"/>
              </w:rPr>
              <w:t>Предлагаемая потенциальным участником стоимость аренды за объект (лот) в месяц, в тенге, без учета НДС (прописью)</w:t>
            </w:r>
          </w:p>
        </w:tc>
      </w:tr>
      <w:tr w:rsidR="0093218C" w:rsidRPr="00A720BA" w:rsidTr="00FA1220">
        <w:trPr>
          <w:trHeight w:hRule="exact" w:val="354"/>
        </w:trPr>
        <w:tc>
          <w:tcPr>
            <w:tcW w:w="286"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1087"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867"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795"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1010" w:type="pct"/>
            <w:tcBorders>
              <w:top w:val="single" w:sz="4" w:space="0" w:color="auto"/>
              <w:left w:val="single" w:sz="4" w:space="0" w:color="auto"/>
              <w:bottom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c>
          <w:tcPr>
            <w:tcW w:w="955" w:type="pct"/>
            <w:tcBorders>
              <w:top w:val="single" w:sz="4" w:space="0" w:color="auto"/>
              <w:left w:val="single" w:sz="4" w:space="0" w:color="auto"/>
              <w:bottom w:val="single" w:sz="4" w:space="0" w:color="auto"/>
              <w:right w:val="single" w:sz="4" w:space="0" w:color="auto"/>
            </w:tcBorders>
            <w:shd w:val="clear" w:color="auto" w:fill="FFFFFF"/>
          </w:tcPr>
          <w:p w:rsidR="0093218C" w:rsidRPr="00A720BA" w:rsidRDefault="0093218C" w:rsidP="00FA1220">
            <w:pPr>
              <w:jc w:val="center"/>
              <w:rPr>
                <w:rFonts w:ascii="Times New Roman" w:hAnsi="Times New Roman" w:cs="Times New Roman"/>
                <w:color w:val="auto"/>
                <w:sz w:val="22"/>
                <w:szCs w:val="28"/>
              </w:rPr>
            </w:pPr>
          </w:p>
        </w:tc>
      </w:tr>
    </w:tbl>
    <w:p w:rsidR="0093218C" w:rsidRPr="00A720BA" w:rsidRDefault="0093218C" w:rsidP="0093218C">
      <w:pPr>
        <w:pStyle w:val="a8"/>
        <w:rPr>
          <w:color w:val="auto"/>
          <w:sz w:val="28"/>
          <w:szCs w:val="28"/>
        </w:rPr>
      </w:pPr>
    </w:p>
    <w:p w:rsidR="0093218C" w:rsidRPr="00A720BA" w:rsidRDefault="0093218C" w:rsidP="0093218C">
      <w:pPr>
        <w:pStyle w:val="21"/>
        <w:numPr>
          <w:ilvl w:val="0"/>
          <w:numId w:val="21"/>
        </w:numPr>
        <w:shd w:val="clear" w:color="auto" w:fill="auto"/>
        <w:tabs>
          <w:tab w:val="left" w:pos="822"/>
        </w:tabs>
        <w:spacing w:line="240" w:lineRule="auto"/>
        <w:ind w:left="160" w:firstLine="0"/>
        <w:jc w:val="left"/>
        <w:rPr>
          <w:sz w:val="28"/>
          <w:szCs w:val="28"/>
        </w:rPr>
      </w:pPr>
      <w:r w:rsidRPr="00A720BA">
        <w:rPr>
          <w:sz w:val="28"/>
          <w:szCs w:val="28"/>
        </w:rPr>
        <w:t>Дополнительная информация: __________________________________</w:t>
      </w:r>
    </w:p>
    <w:p w:rsidR="0093218C" w:rsidRPr="00A720BA" w:rsidRDefault="0093218C" w:rsidP="0093218C">
      <w:pPr>
        <w:pStyle w:val="21"/>
        <w:shd w:val="clear" w:color="auto" w:fill="auto"/>
        <w:tabs>
          <w:tab w:val="left" w:pos="822"/>
        </w:tabs>
        <w:spacing w:line="240" w:lineRule="auto"/>
        <w:ind w:firstLine="0"/>
        <w:jc w:val="both"/>
        <w:rPr>
          <w:sz w:val="28"/>
          <w:szCs w:val="28"/>
        </w:rPr>
      </w:pPr>
      <w:r w:rsidRPr="00A720BA">
        <w:rPr>
          <w:noProof/>
        </w:rPr>
        <mc:AlternateContent>
          <mc:Choice Requires="wps">
            <w:drawing>
              <wp:anchor distT="0" distB="430530" distL="1313815" distR="63500" simplePos="0" relativeHeight="251659264" behindDoc="1" locked="0" layoutInCell="1" allowOverlap="1" wp14:anchorId="5BC589E0" wp14:editId="44472DD1">
                <wp:simplePos x="0" y="0"/>
                <wp:positionH relativeFrom="margin">
                  <wp:posOffset>1577975</wp:posOffset>
                </wp:positionH>
                <wp:positionV relativeFrom="paragraph">
                  <wp:posOffset>1083310</wp:posOffset>
                </wp:positionV>
                <wp:extent cx="1597660" cy="152400"/>
                <wp:effectExtent l="0" t="0" r="2540" b="0"/>
                <wp:wrapTopAndBottom/>
                <wp:docPr id="4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766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18C" w:rsidRDefault="0093218C" w:rsidP="0093218C">
                            <w:pPr>
                              <w:pStyle w:val="50"/>
                              <w:shd w:val="clear" w:color="auto" w:fill="auto"/>
                              <w:spacing w:before="0" w:after="0" w:line="240" w:lineRule="exact"/>
                              <w:ind w:firstLine="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BC589E0" id="_x0000_t202" coordsize="21600,21600" o:spt="202" path="m,l,21600r21600,l21600,xe">
                <v:stroke joinstyle="miter"/>
                <v:path gradientshapeok="t" o:connecttype="rect"/>
              </v:shapetype>
              <v:shape id="Text Box 8" o:spid="_x0000_s1026" type="#_x0000_t202" style="position:absolute;left:0;text-align:left;margin-left:124.25pt;margin-top:85.3pt;width:125.8pt;height:12pt;z-index:-251657216;visibility:visible;mso-wrap-style:square;mso-width-percent:0;mso-height-percent:0;mso-wrap-distance-left:103.45pt;mso-wrap-distance-top:0;mso-wrap-distance-right:5pt;mso-wrap-distance-bottom:33.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" filled="f" stroked="f">
                <v:textbox style="mso-fit-shape-to-text:t" inset="0,0,0,0">
                  <w:txbxContent>
                    <w:p w:rsidR="0093218C" w:rsidRDefault="0093218C" w:rsidP="0093218C">
                      <w:pPr>
                        <w:pStyle w:val="50"/>
                        <w:shd w:val="clear" w:color="auto" w:fill="auto"/>
                        <w:spacing w:before="0" w:after="0" w:line="240" w:lineRule="exact"/>
                        <w:ind w:firstLine="0"/>
                      </w:pPr>
                    </w:p>
                  </w:txbxContent>
                </v:textbox>
                <w10:wrap type="topAndBottom" anchorx="margin"/>
              </v:shape>
            </w:pict>
          </mc:Fallback>
        </mc:AlternateContent>
      </w:r>
      <w:r w:rsidRPr="00A720BA">
        <w:rPr>
          <w:noProof/>
        </w:rPr>
        <mc:AlternateContent>
          <mc:Choice Requires="wps">
            <w:drawing>
              <wp:anchor distT="0" distB="254000" distL="441960" distR="63500" simplePos="0" relativeHeight="251660288" behindDoc="1" locked="0" layoutInCell="1" allowOverlap="1" wp14:anchorId="79B583CA" wp14:editId="438DC68E">
                <wp:simplePos x="0" y="0"/>
                <wp:positionH relativeFrom="margin">
                  <wp:posOffset>536575</wp:posOffset>
                </wp:positionH>
                <wp:positionV relativeFrom="paragraph">
                  <wp:posOffset>232410</wp:posOffset>
                </wp:positionV>
                <wp:extent cx="664210" cy="152400"/>
                <wp:effectExtent l="0" t="0" r="2540" b="0"/>
                <wp:wrapTopAndBottom/>
                <wp:docPr id="4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18C" w:rsidRDefault="0093218C" w:rsidP="0093218C">
                            <w:pPr>
                              <w:pStyle w:val="21"/>
                              <w:shd w:val="clear" w:color="auto" w:fill="auto"/>
                              <w:spacing w:line="240" w:lineRule="exact"/>
                              <w:ind w:firstLine="0"/>
                              <w:jc w:val="left"/>
                            </w:pPr>
                            <w:r>
                              <w:rPr>
                                <w:rStyle w:val="2Exact"/>
                              </w:rPr>
                              <w:t>(подпись)</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B583CA" id="Text Box 7" o:spid="_x0000_s1027" type="#_x0000_t202" style="position:absolute;left:0;text-align:left;margin-left:42.25pt;margin-top:18.3pt;width:52.3pt;height:12pt;z-index:-251656192;visibility:visible;mso-wrap-style:square;mso-width-percent:0;mso-height-percent:0;mso-wrap-distance-left:34.8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" filled="f" stroked="f">
                <v:textbox style="mso-fit-shape-to-text:t" inset="0,0,0,0">
                  <w:txbxContent>
                    <w:p w:rsidR="0093218C" w:rsidRDefault="0093218C" w:rsidP="0093218C">
                      <w:pPr>
                        <w:pStyle w:val="21"/>
                        <w:shd w:val="clear" w:color="auto" w:fill="auto"/>
                        <w:spacing w:line="240" w:lineRule="exact"/>
                        <w:ind w:firstLine="0"/>
                        <w:jc w:val="left"/>
                      </w:pPr>
                      <w:r>
                        <w:rPr>
                          <w:rStyle w:val="2Exact"/>
                        </w:rPr>
                        <w:t>(подпись)</w:t>
                      </w:r>
                    </w:p>
                  </w:txbxContent>
                </v:textbox>
                <w10:wrap type="topAndBottom" anchorx="margin"/>
              </v:shape>
            </w:pict>
          </mc:Fallback>
        </mc:AlternateContent>
      </w:r>
      <w:r w:rsidRPr="00A720BA">
        <w:rPr>
          <w:noProof/>
        </w:rPr>
        <mc:AlternateContent>
          <mc:Choice Requires="wps">
            <w:drawing>
              <wp:anchor distT="0" distB="254000" distL="63500" distR="1414145" simplePos="0" relativeHeight="251661312" behindDoc="1" locked="0" layoutInCell="1" allowOverlap="1" wp14:anchorId="31071E43" wp14:editId="7920C0A9">
                <wp:simplePos x="0" y="0"/>
                <wp:positionH relativeFrom="margin">
                  <wp:posOffset>4201160</wp:posOffset>
                </wp:positionH>
                <wp:positionV relativeFrom="paragraph">
                  <wp:posOffset>234315</wp:posOffset>
                </wp:positionV>
                <wp:extent cx="1240790" cy="152400"/>
                <wp:effectExtent l="0" t="0" r="16510" b="0"/>
                <wp:wrapTopAndBottom/>
                <wp:docPr id="4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79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18C" w:rsidRDefault="0093218C" w:rsidP="0093218C">
                            <w:pPr>
                              <w:pStyle w:val="21"/>
                              <w:shd w:val="clear" w:color="auto" w:fill="auto"/>
                              <w:spacing w:line="240" w:lineRule="exact"/>
                              <w:ind w:firstLine="0"/>
                              <w:jc w:val="left"/>
                            </w:pPr>
                            <w:r>
                              <w:rPr>
                                <w:rStyle w:val="2Exact"/>
                              </w:rPr>
                              <w:t>(должность, ФИО)</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071E43" id="Text Box 6" o:spid="_x0000_s1028" type="#_x0000_t202" style="position:absolute;left:0;text-align:left;margin-left:330.8pt;margin-top:18.45pt;width:97.7pt;height:12pt;z-index:-251655168;visibility:visible;mso-wrap-style:square;mso-width-percent:0;mso-height-percent:0;mso-wrap-distance-left:5pt;mso-wrap-distance-top:0;mso-wrap-distance-right:111.3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" filled="f" stroked="f">
                <v:textbox style="mso-fit-shape-to-text:t" inset="0,0,0,0">
                  <w:txbxContent>
                    <w:p w:rsidR="0093218C" w:rsidRDefault="0093218C" w:rsidP="0093218C">
                      <w:pPr>
                        <w:pStyle w:val="21"/>
                        <w:shd w:val="clear" w:color="auto" w:fill="auto"/>
                        <w:spacing w:line="240" w:lineRule="exact"/>
                        <w:ind w:firstLine="0"/>
                        <w:jc w:val="left"/>
                      </w:pPr>
                      <w:r>
                        <w:rPr>
                          <w:rStyle w:val="2Exact"/>
                        </w:rPr>
                        <w:t>(должность, ФИО)</w:t>
                      </w:r>
                    </w:p>
                  </w:txbxContent>
                </v:textbox>
                <w10:wrap type="topAndBottom" anchorx="margin"/>
              </v:shape>
            </w:pict>
          </mc:Fallback>
        </mc:AlternateContent>
      </w:r>
      <w:r w:rsidRPr="00A720BA">
        <w:rPr>
          <w:sz w:val="28"/>
          <w:szCs w:val="28"/>
        </w:rPr>
        <w:t xml:space="preserve"> ___________________                                      ____________________________</w:t>
      </w:r>
    </w:p>
    <w:p w:rsidR="0093218C" w:rsidRPr="00A720BA" w:rsidRDefault="0093218C" w:rsidP="0093218C">
      <w:pPr>
        <w:pStyle w:val="21"/>
        <w:shd w:val="clear" w:color="auto" w:fill="auto"/>
        <w:tabs>
          <w:tab w:val="left" w:pos="822"/>
        </w:tabs>
        <w:spacing w:line="240" w:lineRule="auto"/>
        <w:ind w:firstLine="0"/>
        <w:jc w:val="both"/>
        <w:rPr>
          <w:sz w:val="28"/>
          <w:szCs w:val="28"/>
        </w:rPr>
        <w:sectPr w:rsidR="0093218C" w:rsidRPr="00A720BA" w:rsidSect="00890394">
          <w:headerReference w:type="even" r:id="rId12"/>
          <w:headerReference w:type="default" r:id="rId13"/>
          <w:headerReference w:type="first" r:id="rId14"/>
          <w:type w:val="nextColumn"/>
          <w:pgSz w:w="11900" w:h="16840"/>
          <w:pgMar w:top="1134" w:right="851" w:bottom="1134" w:left="1701" w:header="426" w:footer="283" w:gutter="0"/>
          <w:cols w:space="720"/>
          <w:noEndnote/>
          <w:docGrid w:linePitch="360"/>
        </w:sectPr>
      </w:pPr>
      <w:r w:rsidRPr="00A720BA">
        <w:rPr>
          <w:sz w:val="28"/>
          <w:szCs w:val="28"/>
        </w:rPr>
        <w:t>М.П</w:t>
      </w:r>
      <w:r>
        <w:rPr>
          <w:sz w:val="28"/>
          <w:szCs w:val="28"/>
        </w:rPr>
        <w:t>. (при наличии)</w:t>
      </w:r>
    </w:p>
    <w:p w:rsidR="00774C9A" w:rsidRDefault="00774C9A"/>
    <w:sectPr w:rsidR="00774C9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27D3" w:rsidRDefault="008D27D3" w:rsidP="0093218C">
      <w:r>
        <w:separator/>
      </w:r>
    </w:p>
  </w:endnote>
  <w:endnote w:type="continuationSeparator" w:id="0">
    <w:p w:rsidR="008D27D3" w:rsidRDefault="008D27D3" w:rsidP="0093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27D3" w:rsidRDefault="008D27D3" w:rsidP="0093218C">
      <w:r>
        <w:separator/>
      </w:r>
    </w:p>
  </w:footnote>
  <w:footnote w:type="continuationSeparator" w:id="0">
    <w:p w:rsidR="008D27D3" w:rsidRDefault="008D27D3" w:rsidP="00932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8D27D3" w:rsidP="00FE194B">
    <w:pPr>
      <w:jc w:val="righ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ook w:val="04A0" w:firstRow="1" w:lastRow="0" w:firstColumn="1" w:lastColumn="0" w:noHBand="0" w:noVBand="1"/>
    </w:tblPr>
    <w:tblGrid>
      <w:gridCol w:w="2536"/>
    </w:tblGrid>
    <w:tr w:rsidR="0093218C" w:rsidRPr="003F063E" w:rsidTr="0093218C">
      <w:trPr>
        <w:jc w:val="center"/>
      </w:trPr>
      <w:tc>
        <w:tcPr>
          <w:tcW w:w="2536" w:type="dxa"/>
          <w:shd w:val="clear" w:color="auto" w:fill="auto"/>
          <w:vAlign w:val="center"/>
        </w:tcPr>
        <w:p w:rsidR="0093218C" w:rsidRPr="00E00D56" w:rsidRDefault="0093218C" w:rsidP="00E00D56">
          <w:pPr>
            <w:widowControl/>
            <w:tabs>
              <w:tab w:val="left" w:pos="5225"/>
            </w:tabs>
            <w:spacing w:after="200" w:line="276" w:lineRule="auto"/>
            <w:jc w:val="center"/>
            <w:rPr>
              <w:rFonts w:ascii="Times New Roman" w:eastAsia="Times New Roman" w:hAnsi="Times New Roman" w:cs="Times New Roman"/>
              <w:color w:val="auto"/>
              <w:sz w:val="28"/>
              <w:szCs w:val="28"/>
              <w:lang w:eastAsia="en-US" w:bidi="ar-SA"/>
            </w:rPr>
          </w:pPr>
        </w:p>
      </w:tc>
    </w:tr>
  </w:tbl>
  <w:p w:rsidR="00143C14" w:rsidRDefault="00561FB5" w:rsidP="00FE194B">
    <w:pPr>
      <w:jc w:val="right"/>
      <w:rPr>
        <w:sz w:val="2"/>
        <w:szCs w:val="2"/>
      </w:rPr>
    </w:pPr>
    <w:r>
      <w:rPr>
        <w:noProof/>
        <w:lang w:bidi="ar-SA"/>
      </w:rPr>
      <mc:AlternateContent>
        <mc:Choice Requires="wps">
          <w:drawing>
            <wp:anchor distT="0" distB="0" distL="63500" distR="63500" simplePos="0" relativeHeight="251659264" behindDoc="1" locked="0" layoutInCell="1" allowOverlap="1" wp14:anchorId="0675085C" wp14:editId="52CE6A5E">
              <wp:simplePos x="0" y="0"/>
              <wp:positionH relativeFrom="page">
                <wp:posOffset>4040505</wp:posOffset>
              </wp:positionH>
              <wp:positionV relativeFrom="page">
                <wp:posOffset>488315</wp:posOffset>
              </wp:positionV>
              <wp:extent cx="63500" cy="160655"/>
              <wp:effectExtent l="0" t="0" r="12700" b="1079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8D27D3">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675085C" id="_x0000_t202" coordsize="21600,21600" o:spt="202" path="m,l,21600r21600,l21600,xe">
              <v:stroke joinstyle="miter"/>
              <v:path gradientshapeok="t" o:connecttype="rect"/>
            </v:shapetype>
            <v:shape id="Text Box 13" o:spid="_x0000_s1029" type="#_x0000_t202" style="position:absolute;left:0;text-align:left;margin-left:318.15pt;margin-top:38.45pt;width: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" filled="f" stroked="f">
              <v:textbox style="mso-fit-shape-to-text:t" inset="0,0,0,0">
                <w:txbxContent>
                  <w:p w:rsidR="00143C14" w:rsidRDefault="008D27D3">
                    <w:pPr>
                      <w:pStyle w:val="1"/>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561FB5" w:rsidP="00FE194B">
    <w:pPr>
      <w:jc w:val="right"/>
      <w:rPr>
        <w:sz w:val="2"/>
        <w:szCs w:val="2"/>
      </w:rPr>
    </w:pPr>
    <w:r>
      <w:rPr>
        <w:noProof/>
        <w:lang w:bidi="ar-SA"/>
      </w:rPr>
      <mc:AlternateContent>
        <mc:Choice Requires="wps">
          <w:drawing>
            <wp:anchor distT="0" distB="0" distL="63500" distR="63500" simplePos="0" relativeHeight="251660288" behindDoc="1" locked="0" layoutInCell="1" allowOverlap="1" wp14:anchorId="7A5C73CA" wp14:editId="47D308FD">
              <wp:simplePos x="0" y="0"/>
              <wp:positionH relativeFrom="page">
                <wp:posOffset>4625975</wp:posOffset>
              </wp:positionH>
              <wp:positionV relativeFrom="page">
                <wp:posOffset>859790</wp:posOffset>
              </wp:positionV>
              <wp:extent cx="63500" cy="160655"/>
              <wp:effectExtent l="0" t="0" r="12700" b="10795"/>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8D27D3">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A5C73CA" id="_x0000_t202" coordsize="21600,21600" o:spt="202" path="m,l,21600r21600,l21600,xe">
              <v:stroke joinstyle="miter"/>
              <v:path gradientshapeok="t" o:connecttype="rect"/>
            </v:shapetype>
            <v:shape id="Text Box 14" o:spid="_x0000_s1030" type="#_x0000_t202" style="position:absolute;left:0;text-align:left;margin-left:364.25pt;margin-top:67.7pt;width: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" filled="f" stroked="f">
              <v:textbox style="mso-fit-shape-to-text:t" inset="0,0,0,0">
                <w:txbxContent>
                  <w:p w:rsidR="00143C14" w:rsidRDefault="008D27D3">
                    <w:pPr>
                      <w:pStyle w:val="1"/>
                      <w:shd w:val="clear" w:color="auto" w:fill="auto"/>
                      <w:spacing w:line="240" w:lineRule="auto"/>
                    </w:pPr>
                  </w:p>
                </w:txbxContent>
              </v:textbox>
              <w10:wrap anchorx="page" anchory="page"/>
            </v:shape>
          </w:pict>
        </mc:Fallback>
      </mc:AlternateContent>
    </w:r>
    <w:r>
      <w:rPr>
        <w:noProof/>
        <w:lang w:bidi="ar-SA"/>
      </w:rPr>
      <mc:AlternateContent>
        <mc:Choice Requires="wps">
          <w:drawing>
            <wp:anchor distT="0" distB="0" distL="63500" distR="63500" simplePos="0" relativeHeight="251661312" behindDoc="1" locked="0" layoutInCell="1" allowOverlap="1" wp14:anchorId="060CAE73" wp14:editId="2F8D31C4">
              <wp:simplePos x="0" y="0"/>
              <wp:positionH relativeFrom="page">
                <wp:posOffset>4062095</wp:posOffset>
              </wp:positionH>
              <wp:positionV relativeFrom="page">
                <wp:posOffset>488315</wp:posOffset>
              </wp:positionV>
              <wp:extent cx="140335" cy="160655"/>
              <wp:effectExtent l="0" t="0" r="12700" b="10795"/>
              <wp:wrapNone/>
              <wp:docPr id="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8D27D3">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0CAE73" id="Text Box 15" o:spid="_x0000_s1031" type="#_x0000_t202" style="position:absolute;left:0;text-align:left;margin-left:319.85pt;margin-top:38.45pt;width:11.05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" filled="f" stroked="f">
              <v:textbox style="mso-fit-shape-to-text:t" inset="0,0,0,0">
                <w:txbxContent>
                  <w:p w:rsidR="00143C14" w:rsidRDefault="008D27D3">
                    <w:pPr>
                      <w:pStyle w:val="1"/>
                      <w:shd w:val="clear" w:color="auto" w:fill="auto"/>
                      <w:spacing w:line="240" w:lineRule="auto"/>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8D27D3">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792"/>
      <w:gridCol w:w="2588"/>
      <w:gridCol w:w="3184"/>
    </w:tblGrid>
    <w:tr w:rsidR="00143C14" w:rsidRPr="003F063E" w:rsidTr="00E00D56">
      <w:tc>
        <w:tcPr>
          <w:tcW w:w="3792" w:type="dxa"/>
          <w:shd w:val="clear" w:color="auto" w:fill="auto"/>
        </w:tcPr>
        <w:p w:rsidR="00143C14" w:rsidRPr="00E00D56" w:rsidRDefault="00561FB5" w:rsidP="00E00D56">
          <w:pPr>
            <w:widowControl/>
            <w:tabs>
              <w:tab w:val="left" w:pos="5225"/>
            </w:tabs>
            <w:spacing w:after="200" w:line="276" w:lineRule="auto"/>
            <w:jc w:val="both"/>
            <w:rPr>
              <w:rFonts w:ascii="Times New Roman" w:eastAsia="Times New Roman" w:hAnsi="Times New Roman" w:cs="Times New Roman"/>
              <w:color w:val="auto"/>
              <w:sz w:val="28"/>
              <w:szCs w:val="28"/>
              <w:lang w:eastAsia="en-US" w:bidi="ar-SA"/>
            </w:rPr>
          </w:pPr>
          <w:r w:rsidRPr="00E00D56">
            <w:rPr>
              <w:rFonts w:ascii="Times New Roman" w:eastAsia="Times New Roman" w:hAnsi="Times New Roman" w:cs="Times New Roman"/>
              <w:color w:val="auto"/>
              <w:sz w:val="28"/>
              <w:szCs w:val="28"/>
              <w:lang w:eastAsia="en-US" w:bidi="ar-SA"/>
            </w:rPr>
            <w:t>Правила передачи имущества                                         НАО «МУК» в имущественный наем</w:t>
          </w:r>
        </w:p>
      </w:tc>
      <w:tc>
        <w:tcPr>
          <w:tcW w:w="2588" w:type="dxa"/>
          <w:shd w:val="clear" w:color="auto" w:fill="auto"/>
          <w:vAlign w:val="center"/>
        </w:tcPr>
        <w:p w:rsidR="00143C14" w:rsidRPr="00E00D56" w:rsidRDefault="00561FB5" w:rsidP="00E00D56">
          <w:pPr>
            <w:widowControl/>
            <w:tabs>
              <w:tab w:val="left" w:pos="5225"/>
            </w:tabs>
            <w:spacing w:after="200" w:line="276" w:lineRule="auto"/>
            <w:jc w:val="center"/>
            <w:rPr>
              <w:rFonts w:ascii="Times New Roman" w:eastAsia="Times New Roman" w:hAnsi="Times New Roman" w:cs="Times New Roman"/>
              <w:color w:val="auto"/>
              <w:sz w:val="28"/>
              <w:szCs w:val="28"/>
              <w:lang w:eastAsia="en-US" w:bidi="ar-SA"/>
            </w:rPr>
          </w:pPr>
          <w:r>
            <w:rPr>
              <w:rFonts w:ascii="Times New Roman" w:eastAsia="Times New Roman" w:hAnsi="Times New Roman" w:cs="Times New Roman"/>
              <w:noProof/>
              <w:color w:val="auto"/>
              <w:sz w:val="28"/>
              <w:szCs w:val="28"/>
              <w:lang w:bidi="ar-SA"/>
            </w:rPr>
            <w:drawing>
              <wp:inline distT="0" distB="0" distL="0" distR="0" wp14:anchorId="56BB0AB0" wp14:editId="6095DDA6">
                <wp:extent cx="747395" cy="476885"/>
                <wp:effectExtent l="0" t="0" r="0" b="0"/>
                <wp:docPr id="3" name="Рисунок 3" descr="\\czc2466p7j\Сетевая папка\логотип НАО МУ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zc2466p7j\Сетевая папка\логотип НАО МУК.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395" cy="476885"/>
                        </a:xfrm>
                        <a:prstGeom prst="rect">
                          <a:avLst/>
                        </a:prstGeom>
                        <a:noFill/>
                        <a:ln>
                          <a:noFill/>
                        </a:ln>
                      </pic:spPr>
                    </pic:pic>
                  </a:graphicData>
                </a:graphic>
              </wp:inline>
            </w:drawing>
          </w:r>
        </w:p>
      </w:tc>
      <w:tc>
        <w:tcPr>
          <w:tcW w:w="3184" w:type="dxa"/>
          <w:shd w:val="clear" w:color="auto" w:fill="auto"/>
        </w:tcPr>
        <w:p w:rsidR="00143C14" w:rsidRPr="00E00D56" w:rsidRDefault="00561FB5" w:rsidP="00E00D56">
          <w:pPr>
            <w:widowControl/>
            <w:jc w:val="right"/>
            <w:rPr>
              <w:rFonts w:ascii="Calibri" w:eastAsia="Calibri" w:hAnsi="Calibri" w:cs="Times New Roman"/>
              <w:sz w:val="28"/>
              <w:szCs w:val="22"/>
              <w:lang w:eastAsia="en-US" w:bidi="ar-SA"/>
            </w:rPr>
          </w:pPr>
          <w:r w:rsidRPr="00E00D56">
            <w:rPr>
              <w:rFonts w:ascii="Times New Roman" w:eastAsia="Calibri" w:hAnsi="Times New Roman" w:cs="Times New Roman"/>
              <w:sz w:val="28"/>
              <w:szCs w:val="22"/>
              <w:lang w:eastAsia="en-US" w:bidi="ar-SA"/>
            </w:rPr>
            <w:t>ПП НАО «МУК» 1-1/2</w:t>
          </w:r>
        </w:p>
        <w:p w:rsidR="00143C14" w:rsidRPr="00E00D56" w:rsidRDefault="00561FB5" w:rsidP="00E00D56">
          <w:pPr>
            <w:widowControl/>
            <w:tabs>
              <w:tab w:val="left" w:pos="5225"/>
            </w:tabs>
            <w:spacing w:after="200" w:line="276" w:lineRule="auto"/>
            <w:jc w:val="right"/>
            <w:rPr>
              <w:rFonts w:ascii="Times New Roman" w:eastAsia="Times New Roman" w:hAnsi="Times New Roman" w:cs="Times New Roman"/>
              <w:color w:val="auto"/>
              <w:sz w:val="28"/>
              <w:szCs w:val="28"/>
              <w:lang w:eastAsia="en-US" w:bidi="ar-SA"/>
            </w:rPr>
          </w:pPr>
          <w:r w:rsidRPr="00E00D56">
            <w:rPr>
              <w:rFonts w:ascii="Times New Roman" w:eastAsia="Calibri" w:hAnsi="Times New Roman" w:cs="Times New Roman"/>
              <w:sz w:val="28"/>
              <w:szCs w:val="22"/>
              <w:lang w:eastAsia="en-US" w:bidi="ar-SA"/>
            </w:rPr>
            <w:t>1 версия</w:t>
          </w:r>
        </w:p>
      </w:tc>
    </w:tr>
  </w:tbl>
  <w:p w:rsidR="00143C14" w:rsidRDefault="008D27D3" w:rsidP="00FE194B">
    <w:pPr>
      <w:jc w:val="right"/>
      <w:rPr>
        <w:sz w:val="2"/>
        <w:szCs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8D27D3" w:rsidP="00FE194B">
    <w:pPr>
      <w:jc w:val="right"/>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8D27D3">
    <w:pPr>
      <w:pStyle w:val="a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3C14" w:rsidRDefault="008D27D3" w:rsidP="007C7C65">
    <w:pPr>
      <w:ind w:left="993" w:right="985"/>
      <w:jc w:val="right"/>
      <w:rPr>
        <w:rFonts w:ascii="Times New Roman" w:eastAsia="Times New Roman" w:hAnsi="Times New Roman" w:cs="Times New Roman"/>
        <w:b/>
        <w:bCs/>
        <w:sz w:val="20"/>
        <w:szCs w:val="20"/>
        <w:shd w:val="clear" w:color="auto" w:fill="FFFFFF"/>
      </w:rPr>
    </w:pPr>
  </w:p>
  <w:p w:rsidR="00143C14" w:rsidRDefault="008D27D3" w:rsidP="007C7C65">
    <w:pPr>
      <w:ind w:left="993" w:right="985"/>
      <w:jc w:val="right"/>
      <w:rPr>
        <w:rFonts w:ascii="Times New Roman" w:eastAsia="Times New Roman" w:hAnsi="Times New Roman" w:cs="Times New Roman"/>
        <w:b/>
        <w:bCs/>
        <w:sz w:val="20"/>
        <w:szCs w:val="20"/>
        <w:shd w:val="clear" w:color="auto" w:fill="FFFFFF"/>
      </w:rPr>
    </w:pPr>
  </w:p>
  <w:p w:rsidR="00143C14" w:rsidRDefault="00561FB5" w:rsidP="00FE194B">
    <w:pPr>
      <w:jc w:val="right"/>
      <w:rPr>
        <w:sz w:val="2"/>
        <w:szCs w:val="2"/>
      </w:rPr>
    </w:pPr>
    <w:r>
      <w:rPr>
        <w:noProof/>
        <w:lang w:bidi="ar-SA"/>
      </w:rPr>
      <mc:AlternateContent>
        <mc:Choice Requires="wps">
          <w:drawing>
            <wp:anchor distT="0" distB="0" distL="63500" distR="63500" simplePos="0" relativeHeight="251662336" behindDoc="1" locked="0" layoutInCell="1" allowOverlap="1" wp14:anchorId="74A837AC" wp14:editId="746CC954">
              <wp:simplePos x="0" y="0"/>
              <wp:positionH relativeFrom="page">
                <wp:posOffset>4549775</wp:posOffset>
              </wp:positionH>
              <wp:positionV relativeFrom="page">
                <wp:posOffset>700405</wp:posOffset>
              </wp:positionV>
              <wp:extent cx="2571750" cy="438150"/>
              <wp:effectExtent l="0" t="0" r="12700" b="10795"/>
              <wp:wrapNone/>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8D27D3">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A837AC" id="_x0000_t202" coordsize="21600,21600" o:spt="202" path="m,l,21600r21600,l21600,xe">
              <v:stroke joinstyle="miter"/>
              <v:path gradientshapeok="t" o:connecttype="rect"/>
            </v:shapetype>
            <v:shape id="Text Box 23" o:spid="_x0000_s1032" type="#_x0000_t202" style="position:absolute;left:0;text-align:left;margin-left:358.25pt;margin-top:55.15pt;width:202.5pt;height:34.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" filled="f" stroked="f">
              <v:textbox style="mso-fit-shape-to-text:t" inset="0,0,0,0">
                <w:txbxContent>
                  <w:p w:rsidR="00143C14" w:rsidRDefault="008D27D3">
                    <w:pPr>
                      <w:pStyle w:val="1"/>
                      <w:shd w:val="clear" w:color="auto" w:fill="auto"/>
                      <w:spacing w:line="240" w:lineRule="auto"/>
                    </w:pPr>
                  </w:p>
                </w:txbxContent>
              </v:textbox>
              <w10:wrap anchorx="page" anchory="page"/>
            </v:shape>
          </w:pict>
        </mc:Fallback>
      </mc:AlternateContent>
    </w:r>
    <w:r>
      <w:rPr>
        <w:noProof/>
        <w:lang w:bidi="ar-SA"/>
      </w:rPr>
      <mc:AlternateContent>
        <mc:Choice Requires="wps">
          <w:drawing>
            <wp:anchor distT="0" distB="0" distL="63500" distR="63500" simplePos="0" relativeHeight="251663360" behindDoc="1" locked="0" layoutInCell="1" allowOverlap="1" wp14:anchorId="0C74817F" wp14:editId="6C98A0DA">
              <wp:simplePos x="0" y="0"/>
              <wp:positionH relativeFrom="page">
                <wp:posOffset>3985895</wp:posOffset>
              </wp:positionH>
              <wp:positionV relativeFrom="page">
                <wp:posOffset>325755</wp:posOffset>
              </wp:positionV>
              <wp:extent cx="140335" cy="160655"/>
              <wp:effectExtent l="0" t="0" r="12700" b="10795"/>
              <wp:wrapNone/>
              <wp:docPr id="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3C14" w:rsidRDefault="008D27D3">
                          <w:pPr>
                            <w:pStyle w:val="1"/>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C74817F" id="Text Box 24" o:spid="_x0000_s1033" type="#_x0000_t202" style="position:absolute;left:0;text-align:left;margin-left:313.85pt;margin-top:25.65pt;width:11.05pt;height:12.65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" filled="f" stroked="f">
              <v:textbox style="mso-fit-shape-to-text:t" inset="0,0,0,0">
                <w:txbxContent>
                  <w:p w:rsidR="00143C14" w:rsidRDefault="008D27D3">
                    <w:pPr>
                      <w:pStyle w:val="1"/>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66AA3"/>
    <w:multiLevelType w:val="multilevel"/>
    <w:tmpl w:val="B00414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9B7427"/>
    <w:multiLevelType w:val="multilevel"/>
    <w:tmpl w:val="9F3A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C7B3A"/>
    <w:multiLevelType w:val="multilevel"/>
    <w:tmpl w:val="4CB897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F61508"/>
    <w:multiLevelType w:val="multilevel"/>
    <w:tmpl w:val="061225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9E2D08"/>
    <w:multiLevelType w:val="multilevel"/>
    <w:tmpl w:val="93FCA5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020E02"/>
    <w:multiLevelType w:val="hybridMultilevel"/>
    <w:tmpl w:val="14CE79E2"/>
    <w:lvl w:ilvl="0" w:tplc="A2C265CE">
      <w:start w:val="73"/>
      <w:numFmt w:val="decimal"/>
      <w:lvlText w:val="%1."/>
      <w:lvlJc w:val="left"/>
      <w:pPr>
        <w:ind w:left="801" w:hanging="37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D84468CC">
      <w:start w:val="1"/>
      <w:numFmt w:val="decimal"/>
      <w:lvlText w:val="%4)"/>
      <w:lvlJc w:val="left"/>
      <w:pPr>
        <w:ind w:left="2880" w:hanging="360"/>
      </w:pPr>
      <w:rPr>
        <w:rFonts w:ascii="Times New Roman" w:eastAsia="Times New Roman" w:hAnsi="Times New Roman" w:cs="Times New Roman"/>
      </w:rPr>
    </w:lvl>
    <w:lvl w:ilvl="4" w:tplc="28EC3BD4">
      <w:start w:val="1"/>
      <w:numFmt w:val="decimal"/>
      <w:lvlText w:val="%5)"/>
      <w:lvlJc w:val="left"/>
      <w:pPr>
        <w:ind w:left="3600" w:hanging="360"/>
      </w:pPr>
      <w:rPr>
        <w:rFonts w:ascii="Times New Roman" w:eastAsia="Times New Roman" w:hAnsi="Times New Roman" w:cs="Times New Roman"/>
      </w:rPr>
    </w:lvl>
    <w:lvl w:ilvl="5" w:tplc="38FC8ADA">
      <w:start w:val="9"/>
      <w:numFmt w:val="decimal"/>
      <w:lvlText w:val="%6"/>
      <w:lvlJc w:val="left"/>
      <w:pPr>
        <w:ind w:left="4500" w:hanging="360"/>
      </w:pPr>
      <w:rPr>
        <w:rFonts w:hint="default"/>
      </w:rPr>
    </w:lvl>
    <w:lvl w:ilvl="6" w:tplc="F0267784">
      <w:start w:val="1"/>
      <w:numFmt w:val="bullet"/>
      <w:lvlText w:val=""/>
      <w:lvlJc w:val="left"/>
      <w:pPr>
        <w:ind w:left="5040" w:hanging="360"/>
      </w:pPr>
      <w:rPr>
        <w:rFonts w:ascii="Symbol" w:hAnsi="Symbol" w:hint="default"/>
      </w:r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215D7C"/>
    <w:multiLevelType w:val="hybridMultilevel"/>
    <w:tmpl w:val="CA8CEAB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844D70"/>
    <w:multiLevelType w:val="multilevel"/>
    <w:tmpl w:val="7D965B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BBA09C9"/>
    <w:multiLevelType w:val="hybridMultilevel"/>
    <w:tmpl w:val="23781318"/>
    <w:lvl w:ilvl="0" w:tplc="F02677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0467D87"/>
    <w:multiLevelType w:val="multilevel"/>
    <w:tmpl w:val="D20252D8"/>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10936A3"/>
    <w:multiLevelType w:val="multilevel"/>
    <w:tmpl w:val="A60CC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806DB7"/>
    <w:multiLevelType w:val="multilevel"/>
    <w:tmpl w:val="2312BC1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F1B0275"/>
    <w:multiLevelType w:val="multilevel"/>
    <w:tmpl w:val="5704A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CB43D9"/>
    <w:multiLevelType w:val="multilevel"/>
    <w:tmpl w:val="5E74F3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2C71E5"/>
    <w:multiLevelType w:val="multilevel"/>
    <w:tmpl w:val="42CA8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2147428"/>
    <w:multiLevelType w:val="multilevel"/>
    <w:tmpl w:val="016E51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39B0B73"/>
    <w:multiLevelType w:val="multilevel"/>
    <w:tmpl w:val="F75C31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5B80C57"/>
    <w:multiLevelType w:val="multilevel"/>
    <w:tmpl w:val="56E864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76D1DB1"/>
    <w:multiLevelType w:val="multilevel"/>
    <w:tmpl w:val="A320A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6F3886"/>
    <w:multiLevelType w:val="multilevel"/>
    <w:tmpl w:val="57B67B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8B06BB7"/>
    <w:multiLevelType w:val="multilevel"/>
    <w:tmpl w:val="1A84A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AD827B8"/>
    <w:multiLevelType w:val="multilevel"/>
    <w:tmpl w:val="6B60BA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9963DBA"/>
    <w:multiLevelType w:val="multilevel"/>
    <w:tmpl w:val="98683A74"/>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C9B0D33"/>
    <w:multiLevelType w:val="multilevel"/>
    <w:tmpl w:val="32FE7F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2"/>
  </w:num>
  <w:num w:numId="3">
    <w:abstractNumId w:val="1"/>
  </w:num>
  <w:num w:numId="4">
    <w:abstractNumId w:val="14"/>
  </w:num>
  <w:num w:numId="5">
    <w:abstractNumId w:val="20"/>
  </w:num>
  <w:num w:numId="6">
    <w:abstractNumId w:val="17"/>
  </w:num>
  <w:num w:numId="7">
    <w:abstractNumId w:val="22"/>
  </w:num>
  <w:num w:numId="8">
    <w:abstractNumId w:val="16"/>
  </w:num>
  <w:num w:numId="9">
    <w:abstractNumId w:val="23"/>
  </w:num>
  <w:num w:numId="10">
    <w:abstractNumId w:val="13"/>
  </w:num>
  <w:num w:numId="11">
    <w:abstractNumId w:val="7"/>
  </w:num>
  <w:num w:numId="12">
    <w:abstractNumId w:val="15"/>
  </w:num>
  <w:num w:numId="13">
    <w:abstractNumId w:val="9"/>
  </w:num>
  <w:num w:numId="14">
    <w:abstractNumId w:val="0"/>
  </w:num>
  <w:num w:numId="15">
    <w:abstractNumId w:val="10"/>
  </w:num>
  <w:num w:numId="16">
    <w:abstractNumId w:val="3"/>
  </w:num>
  <w:num w:numId="17">
    <w:abstractNumId w:val="11"/>
  </w:num>
  <w:num w:numId="18">
    <w:abstractNumId w:val="4"/>
  </w:num>
  <w:num w:numId="19">
    <w:abstractNumId w:val="18"/>
  </w:num>
  <w:num w:numId="20">
    <w:abstractNumId w:val="19"/>
  </w:num>
  <w:num w:numId="21">
    <w:abstractNumId w:val="12"/>
  </w:num>
  <w:num w:numId="22">
    <w:abstractNumId w:val="6"/>
  </w:num>
  <w:num w:numId="23">
    <w:abstractNumId w:val="8"/>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2B4"/>
    <w:rsid w:val="00041D51"/>
    <w:rsid w:val="000A53C4"/>
    <w:rsid w:val="00173B4D"/>
    <w:rsid w:val="001B58E3"/>
    <w:rsid w:val="001D0923"/>
    <w:rsid w:val="001F25FE"/>
    <w:rsid w:val="00241094"/>
    <w:rsid w:val="002A1F54"/>
    <w:rsid w:val="00336879"/>
    <w:rsid w:val="00415EC9"/>
    <w:rsid w:val="005046EB"/>
    <w:rsid w:val="00561FB5"/>
    <w:rsid w:val="005F12B4"/>
    <w:rsid w:val="005F397B"/>
    <w:rsid w:val="00774C9A"/>
    <w:rsid w:val="008253DD"/>
    <w:rsid w:val="00880707"/>
    <w:rsid w:val="008C1459"/>
    <w:rsid w:val="008D27D3"/>
    <w:rsid w:val="0093218C"/>
    <w:rsid w:val="009A0BCC"/>
    <w:rsid w:val="00BF2277"/>
    <w:rsid w:val="00D859AC"/>
    <w:rsid w:val="00E12D84"/>
    <w:rsid w:val="00EA5455"/>
    <w:rsid w:val="00EB5CD7"/>
    <w:rsid w:val="00F56419"/>
    <w:rsid w:val="00F57CC6"/>
    <w:rsid w:val="00FC1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37499"/>
  <w15:chartTrackingRefBased/>
  <w15:docId w15:val="{0472871E-4B63-4569-829E-BDB21D841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93218C"/>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link w:val="21"/>
    <w:rsid w:val="0093218C"/>
    <w:rPr>
      <w:rFonts w:ascii="Times New Roman" w:eastAsia="Times New Roman" w:hAnsi="Times New Roman" w:cs="Times New Roman"/>
      <w:shd w:val="clear" w:color="auto" w:fill="FFFFFF"/>
    </w:rPr>
  </w:style>
  <w:style w:type="character" w:customStyle="1" w:styleId="20">
    <w:name w:val="Заголовок №2_"/>
    <w:link w:val="210"/>
    <w:rsid w:val="0093218C"/>
    <w:rPr>
      <w:rFonts w:ascii="Times New Roman" w:eastAsia="Times New Roman" w:hAnsi="Times New Roman" w:cs="Times New Roman"/>
      <w:b/>
      <w:bCs/>
      <w:shd w:val="clear" w:color="auto" w:fill="FFFFFF"/>
    </w:rPr>
  </w:style>
  <w:style w:type="character" w:customStyle="1" w:styleId="a3">
    <w:name w:val="Колонтитул_"/>
    <w:link w:val="1"/>
    <w:rsid w:val="0093218C"/>
    <w:rPr>
      <w:rFonts w:ascii="Times New Roman" w:eastAsia="Times New Roman" w:hAnsi="Times New Roman" w:cs="Times New Roman"/>
      <w:shd w:val="clear" w:color="auto" w:fill="FFFFFF"/>
    </w:rPr>
  </w:style>
  <w:style w:type="character" w:customStyle="1" w:styleId="5">
    <w:name w:val="Основной текст (5)_"/>
    <w:link w:val="50"/>
    <w:rsid w:val="0093218C"/>
    <w:rPr>
      <w:rFonts w:ascii="Times New Roman" w:eastAsia="Times New Roman" w:hAnsi="Times New Roman" w:cs="Times New Roman"/>
      <w:b/>
      <w:bCs/>
      <w:i/>
      <w:iCs/>
      <w:shd w:val="clear" w:color="auto" w:fill="FFFFFF"/>
    </w:rPr>
  </w:style>
  <w:style w:type="character" w:customStyle="1" w:styleId="22">
    <w:name w:val="Основной текст (2) + Полужирный;Курсив"/>
    <w:rsid w:val="0093218C"/>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a4">
    <w:name w:val="Подпись к таблице_"/>
    <w:link w:val="10"/>
    <w:rsid w:val="0093218C"/>
    <w:rPr>
      <w:rFonts w:ascii="Times New Roman" w:eastAsia="Times New Roman" w:hAnsi="Times New Roman" w:cs="Times New Roman"/>
      <w:shd w:val="clear" w:color="auto" w:fill="FFFFFF"/>
    </w:rPr>
  </w:style>
  <w:style w:type="character" w:customStyle="1" w:styleId="a5">
    <w:name w:val="Подпись к таблице"/>
    <w:rsid w:val="0093218C"/>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3">
    <w:name w:val="Основной текст (2)"/>
    <w:rsid w:val="0093218C"/>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Основной текст (2) + Курсив"/>
    <w:rsid w:val="0093218C"/>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5">
    <w:name w:val="Подпись к таблице (2)_"/>
    <w:link w:val="211"/>
    <w:rsid w:val="0093218C"/>
    <w:rPr>
      <w:rFonts w:ascii="Times New Roman" w:eastAsia="Times New Roman" w:hAnsi="Times New Roman" w:cs="Times New Roman"/>
      <w:b/>
      <w:bCs/>
      <w:shd w:val="clear" w:color="auto" w:fill="FFFFFF"/>
    </w:rPr>
  </w:style>
  <w:style w:type="character" w:customStyle="1" w:styleId="26">
    <w:name w:val="Подпись к таблице (2)"/>
    <w:rsid w:val="0093218C"/>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51">
    <w:name w:val="Основной текст (5) + Не полужирный;Не курсив"/>
    <w:rsid w:val="0093218C"/>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3">
    <w:name w:val="Основной текст (3) + Не полужирный"/>
    <w:rsid w:val="0093218C"/>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2">
    <w:name w:val="Основной текст (5) + Не курсив"/>
    <w:rsid w:val="0093218C"/>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10pt">
    <w:name w:val="Колонтитул + 10 pt;Полужирный"/>
    <w:rsid w:val="0093218C"/>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95pt1">
    <w:name w:val="Основной текст (2) + 9;5 pt;Полужирный1"/>
    <w:rsid w:val="0093218C"/>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20">
    <w:name w:val="Заголовок №2 (2)_"/>
    <w:link w:val="221"/>
    <w:rsid w:val="0093218C"/>
    <w:rPr>
      <w:rFonts w:ascii="Times New Roman" w:eastAsia="Times New Roman" w:hAnsi="Times New Roman" w:cs="Times New Roman"/>
      <w:shd w:val="clear" w:color="auto" w:fill="FFFFFF"/>
    </w:rPr>
  </w:style>
  <w:style w:type="character" w:customStyle="1" w:styleId="2Exact">
    <w:name w:val="Основной текст (2) Exact"/>
    <w:rsid w:val="0093218C"/>
    <w:rPr>
      <w:rFonts w:ascii="Times New Roman" w:eastAsia="Times New Roman" w:hAnsi="Times New Roman" w:cs="Times New Roman"/>
      <w:b w:val="0"/>
      <w:bCs w:val="0"/>
      <w:i w:val="0"/>
      <w:iCs w:val="0"/>
      <w:smallCaps w:val="0"/>
      <w:strike w:val="0"/>
      <w:u w:val="none"/>
    </w:rPr>
  </w:style>
  <w:style w:type="paragraph" w:customStyle="1" w:styleId="21">
    <w:name w:val="Основной текст (2)1"/>
    <w:basedOn w:val="a"/>
    <w:link w:val="2"/>
    <w:rsid w:val="0093218C"/>
    <w:pPr>
      <w:shd w:val="clear" w:color="auto" w:fill="FFFFFF"/>
      <w:spacing w:line="317" w:lineRule="exact"/>
      <w:ind w:hanging="240"/>
      <w:jc w:val="right"/>
    </w:pPr>
    <w:rPr>
      <w:rFonts w:ascii="Times New Roman" w:eastAsia="Times New Roman" w:hAnsi="Times New Roman" w:cs="Times New Roman"/>
      <w:color w:val="auto"/>
      <w:sz w:val="22"/>
      <w:szCs w:val="22"/>
      <w:lang w:eastAsia="en-US" w:bidi="ar-SA"/>
    </w:rPr>
  </w:style>
  <w:style w:type="paragraph" w:customStyle="1" w:styleId="210">
    <w:name w:val="Заголовок №21"/>
    <w:basedOn w:val="a"/>
    <w:link w:val="20"/>
    <w:rsid w:val="0093218C"/>
    <w:pPr>
      <w:shd w:val="clear" w:color="auto" w:fill="FFFFFF"/>
      <w:spacing w:after="420" w:line="0" w:lineRule="atLeast"/>
      <w:ind w:hanging="1180"/>
      <w:jc w:val="center"/>
      <w:outlineLvl w:val="1"/>
    </w:pPr>
    <w:rPr>
      <w:rFonts w:ascii="Times New Roman" w:eastAsia="Times New Roman" w:hAnsi="Times New Roman" w:cs="Times New Roman"/>
      <w:b/>
      <w:bCs/>
      <w:color w:val="auto"/>
      <w:sz w:val="22"/>
      <w:szCs w:val="22"/>
      <w:lang w:eastAsia="en-US" w:bidi="ar-SA"/>
    </w:rPr>
  </w:style>
  <w:style w:type="paragraph" w:customStyle="1" w:styleId="1">
    <w:name w:val="Колонтитул1"/>
    <w:basedOn w:val="a"/>
    <w:link w:val="a3"/>
    <w:rsid w:val="0093218C"/>
    <w:pPr>
      <w:shd w:val="clear" w:color="auto" w:fill="FFFFFF"/>
      <w:spacing w:line="0" w:lineRule="atLeast"/>
    </w:pPr>
    <w:rPr>
      <w:rFonts w:ascii="Times New Roman" w:eastAsia="Times New Roman" w:hAnsi="Times New Roman" w:cs="Times New Roman"/>
      <w:color w:val="auto"/>
      <w:sz w:val="22"/>
      <w:szCs w:val="22"/>
      <w:lang w:eastAsia="en-US" w:bidi="ar-SA"/>
    </w:rPr>
  </w:style>
  <w:style w:type="paragraph" w:customStyle="1" w:styleId="50">
    <w:name w:val="Основной текст (5)"/>
    <w:basedOn w:val="a"/>
    <w:link w:val="5"/>
    <w:rsid w:val="0093218C"/>
    <w:pPr>
      <w:shd w:val="clear" w:color="auto" w:fill="FFFFFF"/>
      <w:spacing w:before="180" w:after="180" w:line="0" w:lineRule="atLeast"/>
      <w:ind w:hanging="1100"/>
    </w:pPr>
    <w:rPr>
      <w:rFonts w:ascii="Times New Roman" w:eastAsia="Times New Roman" w:hAnsi="Times New Roman" w:cs="Times New Roman"/>
      <w:b/>
      <w:bCs/>
      <w:i/>
      <w:iCs/>
      <w:color w:val="auto"/>
      <w:sz w:val="22"/>
      <w:szCs w:val="22"/>
      <w:lang w:eastAsia="en-US" w:bidi="ar-SA"/>
    </w:rPr>
  </w:style>
  <w:style w:type="paragraph" w:customStyle="1" w:styleId="10">
    <w:name w:val="Подпись к таблице1"/>
    <w:basedOn w:val="a"/>
    <w:link w:val="a4"/>
    <w:rsid w:val="0093218C"/>
    <w:pPr>
      <w:shd w:val="clear" w:color="auto" w:fill="FFFFFF"/>
      <w:spacing w:line="0" w:lineRule="atLeast"/>
    </w:pPr>
    <w:rPr>
      <w:rFonts w:ascii="Times New Roman" w:eastAsia="Times New Roman" w:hAnsi="Times New Roman" w:cs="Times New Roman"/>
      <w:color w:val="auto"/>
      <w:sz w:val="22"/>
      <w:szCs w:val="22"/>
      <w:lang w:eastAsia="en-US" w:bidi="ar-SA"/>
    </w:rPr>
  </w:style>
  <w:style w:type="paragraph" w:customStyle="1" w:styleId="211">
    <w:name w:val="Подпись к таблице (2)1"/>
    <w:basedOn w:val="a"/>
    <w:link w:val="25"/>
    <w:rsid w:val="0093218C"/>
    <w:pPr>
      <w:shd w:val="clear" w:color="auto" w:fill="FFFFFF"/>
      <w:spacing w:line="0" w:lineRule="atLeast"/>
    </w:pPr>
    <w:rPr>
      <w:rFonts w:ascii="Times New Roman" w:eastAsia="Times New Roman" w:hAnsi="Times New Roman" w:cs="Times New Roman"/>
      <w:b/>
      <w:bCs/>
      <w:color w:val="auto"/>
      <w:sz w:val="22"/>
      <w:szCs w:val="22"/>
      <w:lang w:eastAsia="en-US" w:bidi="ar-SA"/>
    </w:rPr>
  </w:style>
  <w:style w:type="paragraph" w:customStyle="1" w:styleId="221">
    <w:name w:val="Заголовок №2 (2)"/>
    <w:basedOn w:val="a"/>
    <w:link w:val="220"/>
    <w:rsid w:val="0093218C"/>
    <w:pPr>
      <w:shd w:val="clear" w:color="auto" w:fill="FFFFFF"/>
      <w:spacing w:before="300" w:line="274" w:lineRule="exact"/>
      <w:jc w:val="both"/>
      <w:outlineLvl w:val="1"/>
    </w:pPr>
    <w:rPr>
      <w:rFonts w:ascii="Times New Roman" w:eastAsia="Times New Roman" w:hAnsi="Times New Roman" w:cs="Times New Roman"/>
      <w:color w:val="auto"/>
      <w:sz w:val="22"/>
      <w:szCs w:val="22"/>
      <w:lang w:eastAsia="en-US" w:bidi="ar-SA"/>
    </w:rPr>
  </w:style>
  <w:style w:type="paragraph" w:styleId="a6">
    <w:name w:val="header"/>
    <w:basedOn w:val="a"/>
    <w:link w:val="a7"/>
    <w:uiPriority w:val="99"/>
    <w:unhideWhenUsed/>
    <w:rsid w:val="0093218C"/>
    <w:pPr>
      <w:tabs>
        <w:tab w:val="center" w:pos="4677"/>
        <w:tab w:val="right" w:pos="9355"/>
      </w:tabs>
    </w:pPr>
  </w:style>
  <w:style w:type="character" w:customStyle="1" w:styleId="a7">
    <w:name w:val="Верхний колонтитул Знак"/>
    <w:basedOn w:val="a0"/>
    <w:link w:val="a6"/>
    <w:uiPriority w:val="99"/>
    <w:rsid w:val="0093218C"/>
    <w:rPr>
      <w:rFonts w:ascii="Microsoft Sans Serif" w:eastAsia="Microsoft Sans Serif" w:hAnsi="Microsoft Sans Serif" w:cs="Microsoft Sans Serif"/>
      <w:color w:val="000000"/>
      <w:sz w:val="24"/>
      <w:szCs w:val="24"/>
      <w:lang w:eastAsia="ru-RU" w:bidi="ru-RU"/>
    </w:rPr>
  </w:style>
  <w:style w:type="paragraph" w:styleId="a8">
    <w:name w:val="List Paragraph"/>
    <w:basedOn w:val="a"/>
    <w:uiPriority w:val="34"/>
    <w:qFormat/>
    <w:rsid w:val="0093218C"/>
    <w:pPr>
      <w:ind w:left="720"/>
      <w:contextualSpacing/>
    </w:pPr>
  </w:style>
  <w:style w:type="paragraph" w:styleId="a9">
    <w:name w:val="No Spacing"/>
    <w:uiPriority w:val="1"/>
    <w:qFormat/>
    <w:rsid w:val="0093218C"/>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table" w:styleId="aa">
    <w:name w:val="Table Grid"/>
    <w:basedOn w:val="a1"/>
    <w:uiPriority w:val="59"/>
    <w:rsid w:val="0093218C"/>
    <w:pPr>
      <w:spacing w:after="0" w:line="240" w:lineRule="auto"/>
    </w:pPr>
    <w:rPr>
      <w:rFonts w:ascii="Microsoft Sans Serif" w:eastAsia="Microsoft Sans Serif" w:hAnsi="Microsoft Sans Serif" w:cs="Microsoft Sans Serif"/>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93218C"/>
    <w:pPr>
      <w:tabs>
        <w:tab w:val="center" w:pos="4677"/>
        <w:tab w:val="right" w:pos="9355"/>
      </w:tabs>
    </w:pPr>
  </w:style>
  <w:style w:type="character" w:customStyle="1" w:styleId="ac">
    <w:name w:val="Нижний колонтитул Знак"/>
    <w:basedOn w:val="a0"/>
    <w:link w:val="ab"/>
    <w:uiPriority w:val="99"/>
    <w:rsid w:val="0093218C"/>
    <w:rPr>
      <w:rFonts w:ascii="Microsoft Sans Serif" w:eastAsia="Microsoft Sans Serif" w:hAnsi="Microsoft Sans Serif" w:cs="Microsoft Sans Serif"/>
      <w:color w:val="000000"/>
      <w:sz w:val="24"/>
      <w:szCs w:val="24"/>
      <w:lang w:eastAsia="ru-RU" w:bidi="ru-RU"/>
    </w:rPr>
  </w:style>
  <w:style w:type="paragraph" w:styleId="ad">
    <w:name w:val="Balloon Text"/>
    <w:basedOn w:val="a"/>
    <w:link w:val="ae"/>
    <w:uiPriority w:val="99"/>
    <w:semiHidden/>
    <w:unhideWhenUsed/>
    <w:rsid w:val="00FC1792"/>
    <w:rPr>
      <w:rFonts w:ascii="Segoe UI" w:hAnsi="Segoe UI" w:cs="Segoe UI"/>
      <w:sz w:val="18"/>
      <w:szCs w:val="18"/>
    </w:rPr>
  </w:style>
  <w:style w:type="character" w:customStyle="1" w:styleId="ae">
    <w:name w:val="Текст выноски Знак"/>
    <w:basedOn w:val="a0"/>
    <w:link w:val="ad"/>
    <w:uiPriority w:val="99"/>
    <w:semiHidden/>
    <w:rsid w:val="00FC1792"/>
    <w:rPr>
      <w:rFonts w:ascii="Segoe UI" w:eastAsia="Microsoft Sans Serif" w:hAnsi="Segoe UI" w:cs="Segoe UI"/>
      <w:color w:val="000000"/>
      <w:sz w:val="18"/>
      <w:szCs w:val="1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6316</Words>
  <Characters>36004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КГМУ</Company>
  <LinksUpToDate>false</LinksUpToDate>
  <CharactersWithSpaces>42236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Джикия Тинатин</dc:creator>
  <cp:keywords/>
  <dc:description/>
  <cp:lastModifiedBy>Абеуова Динара</cp:lastModifiedBy>
  <cp:revision>19</cp:revision>
  <cp:lastPrinted>2026-09-08T11:48:00Z</cp:lastPrinted>
  <dcterms:created xsi:type="dcterms:W3CDTF">2021-04-28T08:13:00Z</dcterms:created>
  <dcterms:modified xsi:type="dcterms:W3CDTF">2026-09-08T11:50:00Z</dcterms:modified>
</cp:coreProperties>
</file>